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tabs>
          <w:tab w:val="left" w:pos="6300"/>
        </w:tabs>
        <w:rPr>
          <w:rFonts w:ascii="Arial" w:cs="Arial" w:hAnsi="Arial" w:eastAsia="Arial"/>
          <w:b w:val="1"/>
          <w:bCs w:val="1"/>
          <w:sz w:val="28"/>
          <w:szCs w:val="28"/>
        </w:rPr>
      </w:pPr>
      <w:r>
        <w:rPr>
          <w:rFonts w:ascii="Arial" w:cs="Arial" w:hAnsi="Arial" w:eastAsia="Arial"/>
          <w:b w:val="1"/>
          <w:bCs w:val="1"/>
          <w:sz w:val="28"/>
          <w:szCs w:val="28"/>
        </w:rPr>
        <w:tab/>
      </w:r>
    </w:p>
    <w:p>
      <w:pPr>
        <w:pStyle w:val="Normal.0"/>
        <w:widowControl w:val="0"/>
        <w:rPr>
          <w:rFonts w:ascii="Arial" w:cs="Arial" w:hAnsi="Arial" w:eastAsia="Arial"/>
          <w:b w:val="1"/>
          <w:bCs w:val="1"/>
          <w:sz w:val="28"/>
          <w:szCs w:val="28"/>
        </w:rPr>
      </w:pPr>
    </w:p>
    <w:p>
      <w:pPr>
        <w:pStyle w:val="Normal.0"/>
        <w:widowControl w:val="0"/>
        <w:rPr>
          <w:rFonts w:ascii="Arial" w:cs="Arial" w:hAnsi="Arial" w:eastAsia="Arial"/>
          <w:b w:val="1"/>
          <w:bCs w:val="1"/>
          <w:sz w:val="28"/>
          <w:szCs w:val="28"/>
        </w:rPr>
      </w:pPr>
      <w:r>
        <w:rPr>
          <w:rFonts w:ascii="Arial" w:hAnsi="Arial"/>
          <w:b w:val="1"/>
          <w:bCs w:val="1"/>
          <w:sz w:val="28"/>
          <w:szCs w:val="28"/>
          <w:rtl w:val="0"/>
          <w:lang w:val="de-DE"/>
        </w:rPr>
        <w:t>R</w:t>
      </w:r>
      <w:r>
        <w:rPr>
          <w:rFonts w:ascii="Arial" w:hAnsi="Arial" w:hint="default"/>
          <w:b w:val="1"/>
          <w:bCs w:val="1"/>
          <w:sz w:val="28"/>
          <w:szCs w:val="28"/>
          <w:rtl w:val="0"/>
          <w:lang w:val="de-DE"/>
        </w:rPr>
        <w:t>ü</w:t>
      </w:r>
      <w:r>
        <w:rPr>
          <w:rFonts w:ascii="Arial" w:hAnsi="Arial"/>
          <w:b w:val="1"/>
          <w:bCs w:val="1"/>
          <w:sz w:val="28"/>
          <w:szCs w:val="28"/>
          <w:rtl w:val="0"/>
          <w:lang w:val="de-DE"/>
        </w:rPr>
        <w:t>ckmeldung Kulturb</w:t>
      </w:r>
      <w:r>
        <w:rPr>
          <w:rFonts w:ascii="Arial" w:hAnsi="Arial" w:hint="default"/>
          <w:b w:val="1"/>
          <w:bCs w:val="1"/>
          <w:sz w:val="28"/>
          <w:szCs w:val="28"/>
          <w:rtl w:val="0"/>
          <w:lang w:val="de-DE"/>
        </w:rPr>
        <w:t>ü</w:t>
      </w:r>
      <w:r>
        <w:rPr>
          <w:rFonts w:ascii="Arial" w:hAnsi="Arial"/>
          <w:b w:val="1"/>
          <w:bCs w:val="1"/>
          <w:sz w:val="28"/>
          <w:szCs w:val="28"/>
          <w:rtl w:val="0"/>
          <w:lang w:val="de-DE"/>
        </w:rPr>
        <w:t>ndnis auf die Vernehmlassung zur Kulturstrategie der Stadt Schaffhausen</w:t>
      </w:r>
    </w:p>
    <w:p>
      <w:pPr>
        <w:pStyle w:val="Normal.0"/>
        <w:widowControl w:val="0"/>
        <w:rPr>
          <w:rFonts w:ascii="Arial" w:cs="Arial" w:hAnsi="Arial" w:eastAsia="Arial"/>
          <w:b w:val="1"/>
          <w:bCs w:val="1"/>
        </w:rPr>
      </w:pPr>
    </w:p>
    <w:p>
      <w:pPr>
        <w:pStyle w:val="Normal.0"/>
        <w:widowControl w:val="0"/>
        <w:ind w:left="360" w:firstLine="0"/>
        <w:rPr>
          <w:rFonts w:ascii="Arial" w:cs="Arial" w:hAnsi="Arial" w:eastAsia="Arial"/>
          <w:b w:val="1"/>
          <w:bCs w:val="1"/>
        </w:rPr>
      </w:pPr>
    </w:p>
    <w:p>
      <w:pPr>
        <w:pStyle w:val="Normal.0"/>
        <w:widowControl w:val="0"/>
        <w:ind w:left="360" w:firstLine="0"/>
        <w:rPr>
          <w:rFonts w:ascii="Arial" w:cs="Arial" w:hAnsi="Arial" w:eastAsia="Arial"/>
          <w:b w:val="1"/>
          <w:bCs w:val="1"/>
        </w:rPr>
      </w:pPr>
    </w:p>
    <w:p>
      <w:pPr>
        <w:pStyle w:val="List Paragraph"/>
        <w:widowControl w:val="0"/>
        <w:numPr>
          <w:ilvl w:val="0"/>
          <w:numId w:val="2"/>
        </w:numPr>
        <w:bidi w:val="0"/>
        <w:ind w:right="0"/>
        <w:jc w:val="left"/>
        <w:rPr>
          <w:rFonts w:ascii="Arial" w:hAnsi="Arial"/>
          <w:b w:val="1"/>
          <w:bCs w:val="1"/>
          <w:rtl w:val="0"/>
          <w:lang w:val="de-DE"/>
        </w:rPr>
      </w:pPr>
      <w:r>
        <w:rPr>
          <w:rFonts w:ascii="Arial" w:hAnsi="Arial"/>
          <w:b w:val="1"/>
          <w:bCs w:val="1"/>
          <w:rtl w:val="0"/>
          <w:lang w:val="de-DE"/>
        </w:rPr>
        <w:t xml:space="preserve">Positive Kommentare </w:t>
        <w:tab/>
      </w:r>
    </w:p>
    <w:p>
      <w:pPr>
        <w:pStyle w:val="Normal.0"/>
        <w:widowControl w:val="0"/>
        <w:rPr>
          <w:rFonts w:ascii="Arial" w:cs="Arial" w:hAnsi="Arial" w:eastAsia="Arial"/>
          <w:b w:val="1"/>
          <w:bCs w:val="1"/>
          <w:u w:val="single"/>
        </w:rPr>
      </w:pPr>
    </w:p>
    <w:p>
      <w:pPr>
        <w:pStyle w:val="List Paragraph"/>
        <w:widowControl w:val="0"/>
        <w:numPr>
          <w:ilvl w:val="1"/>
          <w:numId w:val="2"/>
        </w:numPr>
        <w:bidi w:val="0"/>
        <w:ind w:right="0"/>
        <w:jc w:val="left"/>
        <w:rPr>
          <w:rFonts w:ascii="Arial" w:hAnsi="Arial"/>
          <w:b w:val="1"/>
          <w:bCs w:val="1"/>
          <w:rtl w:val="0"/>
          <w:lang w:val="de-DE"/>
        </w:rPr>
      </w:pPr>
      <w:r>
        <w:rPr>
          <w:rFonts w:ascii="Arial" w:hAnsi="Arial"/>
          <w:b w:val="1"/>
          <w:bCs w:val="1"/>
          <w:rtl w:val="0"/>
          <w:lang w:val="de-DE"/>
        </w:rPr>
        <w:t>Nach 17 Jahren - breit angelegte Diskussion mit zeitgem</w:t>
      </w:r>
      <w:r>
        <w:rPr>
          <w:rFonts w:ascii="Arial" w:hAnsi="Arial" w:hint="default"/>
          <w:b w:val="1"/>
          <w:bCs w:val="1"/>
          <w:rtl w:val="0"/>
          <w:lang w:val="de-DE"/>
        </w:rPr>
        <w:t>ä</w:t>
      </w:r>
      <w:r>
        <w:rPr>
          <w:rFonts w:ascii="Arial" w:hAnsi="Arial"/>
          <w:b w:val="1"/>
          <w:bCs w:val="1"/>
          <w:rtl w:val="0"/>
          <w:lang w:val="de-DE"/>
        </w:rPr>
        <w:t>ssen</w:t>
      </w:r>
      <w:r>
        <w:rPr>
          <w:rFonts w:ascii="Arial" w:hAnsi="Arial"/>
          <w:b w:val="1"/>
          <w:bCs w:val="1"/>
          <w:i w:val="1"/>
          <w:iCs w:val="1"/>
          <w:rtl w:val="0"/>
          <w:lang w:val="de-DE"/>
        </w:rPr>
        <w:t xml:space="preserve"> </w:t>
      </w:r>
      <w:r>
        <w:rPr>
          <w:rFonts w:ascii="Arial" w:hAnsi="Arial"/>
          <w:b w:val="1"/>
          <w:bCs w:val="1"/>
          <w:rtl w:val="0"/>
          <w:lang w:val="de-DE"/>
        </w:rPr>
        <w:t>L</w:t>
      </w:r>
      <w:r>
        <w:rPr>
          <w:rFonts w:ascii="Arial" w:hAnsi="Arial" w:hint="default"/>
          <w:b w:val="1"/>
          <w:bCs w:val="1"/>
          <w:rtl w:val="0"/>
          <w:lang w:val="de-DE"/>
        </w:rPr>
        <w:t>ö</w:t>
      </w:r>
      <w:r>
        <w:rPr>
          <w:rFonts w:ascii="Arial" w:hAnsi="Arial"/>
          <w:b w:val="1"/>
          <w:bCs w:val="1"/>
          <w:rtl w:val="0"/>
          <w:lang w:val="de-DE"/>
        </w:rPr>
        <w:t>sungsans</w:t>
      </w:r>
      <w:r>
        <w:rPr>
          <w:rFonts w:ascii="Arial" w:hAnsi="Arial" w:hint="default"/>
          <w:b w:val="1"/>
          <w:bCs w:val="1"/>
          <w:rtl w:val="0"/>
          <w:lang w:val="de-DE"/>
        </w:rPr>
        <w:t>ä</w:t>
      </w:r>
      <w:r>
        <w:rPr>
          <w:rFonts w:ascii="Arial" w:hAnsi="Arial"/>
          <w:b w:val="1"/>
          <w:bCs w:val="1"/>
          <w:rtl w:val="0"/>
          <w:lang w:val="de-DE"/>
        </w:rPr>
        <w:t>tzen</w:t>
      </w:r>
    </w:p>
    <w:p>
      <w:pPr>
        <w:pStyle w:val="Normal.0"/>
        <w:widowControl w:val="0"/>
        <w:rPr>
          <w:rFonts w:ascii="Arial" w:cs="Arial" w:hAnsi="Arial" w:eastAsia="Arial"/>
          <w:b w:val="1"/>
          <w:bCs w:val="1"/>
          <w:i w:val="1"/>
          <w:iCs w:val="1"/>
        </w:rPr>
      </w:pPr>
    </w:p>
    <w:p>
      <w:pPr>
        <w:pStyle w:val="Normal.0"/>
        <w:widowControl w:val="0"/>
        <w:rPr>
          <w:rFonts w:ascii="Arial" w:cs="Arial" w:hAnsi="Arial" w:eastAsia="Arial"/>
        </w:rPr>
      </w:pPr>
      <w:r>
        <w:rPr>
          <w:rFonts w:ascii="Arial" w:hAnsi="Arial"/>
          <w:rtl w:val="0"/>
          <w:lang w:val="de-DE"/>
        </w:rPr>
        <w:t xml:space="preserve">Erstmals seit 2001 erneuert der Stadtrat die Kulturstrategie. Die </w:t>
      </w:r>
      <w:r>
        <w:rPr>
          <w:rFonts w:ascii="Arial" w:hAnsi="Arial" w:hint="default"/>
          <w:rtl w:val="0"/>
          <w:lang w:val="de-DE"/>
        </w:rPr>
        <w:t>ü</w:t>
      </w:r>
      <w:r>
        <w:rPr>
          <w:rFonts w:ascii="Arial" w:hAnsi="Arial"/>
          <w:rtl w:val="0"/>
          <w:lang w:val="de-DE"/>
        </w:rPr>
        <w:t>ber den Zeitraum eines Jahres gef</w:t>
      </w:r>
      <w:r>
        <w:rPr>
          <w:rFonts w:ascii="Arial" w:hAnsi="Arial" w:hint="default"/>
          <w:rtl w:val="0"/>
          <w:lang w:val="de-DE"/>
        </w:rPr>
        <w:t>ü</w:t>
      </w:r>
      <w:r>
        <w:rPr>
          <w:rFonts w:ascii="Arial" w:hAnsi="Arial"/>
          <w:rtl w:val="0"/>
          <w:lang w:val="de-DE"/>
        </w:rPr>
        <w:t>hrte, breit angelegte Diskussion und die Stossrichtung bis zur definitiven Verabschiedung der Strategie im Oktober 2018 wird ausdr</w:t>
      </w:r>
      <w:r>
        <w:rPr>
          <w:rFonts w:ascii="Arial" w:hAnsi="Arial" w:hint="default"/>
          <w:rtl w:val="0"/>
          <w:lang w:val="de-DE"/>
        </w:rPr>
        <w:t>ü</w:t>
      </w:r>
      <w:r>
        <w:rPr>
          <w:rFonts w:ascii="Arial" w:hAnsi="Arial"/>
          <w:rtl w:val="0"/>
          <w:lang w:val="de-DE"/>
        </w:rPr>
        <w:t>cklich begr</w:t>
      </w:r>
      <w:r>
        <w:rPr>
          <w:rFonts w:ascii="Arial" w:hAnsi="Arial" w:hint="default"/>
          <w:rtl w:val="0"/>
          <w:lang w:val="de-DE"/>
        </w:rPr>
        <w:t>ü</w:t>
      </w:r>
      <w:r>
        <w:rPr>
          <w:rFonts w:ascii="Arial" w:hAnsi="Arial"/>
          <w:rtl w:val="0"/>
          <w:lang w:val="de-DE"/>
        </w:rPr>
        <w:t xml:space="preserve">sst. Mit den drei Haupt-Stossrichtungen </w:t>
      </w:r>
      <w:r>
        <w:rPr>
          <w:rFonts w:ascii="Arial" w:hAnsi="Arial" w:hint="default"/>
          <w:i w:val="1"/>
          <w:iCs w:val="1"/>
          <w:rtl w:val="0"/>
          <w:lang w:val="de-DE"/>
        </w:rPr>
        <w:t>«</w:t>
      </w:r>
      <w:r>
        <w:rPr>
          <w:rFonts w:ascii="Arial" w:hAnsi="Arial"/>
          <w:i w:val="1"/>
          <w:iCs w:val="1"/>
          <w:rtl w:val="0"/>
          <w:lang w:val="de-DE"/>
        </w:rPr>
        <w:t>R</w:t>
      </w:r>
      <w:r>
        <w:rPr>
          <w:rFonts w:ascii="Arial" w:hAnsi="Arial" w:hint="default"/>
          <w:i w:val="1"/>
          <w:iCs w:val="1"/>
          <w:rtl w:val="0"/>
          <w:lang w:val="de-DE"/>
        </w:rPr>
        <w:t>ä</w:t>
      </w:r>
      <w:r>
        <w:rPr>
          <w:rFonts w:ascii="Arial" w:hAnsi="Arial"/>
          <w:i w:val="1"/>
          <w:iCs w:val="1"/>
          <w:rtl w:val="0"/>
          <w:lang w:val="de-DE"/>
        </w:rPr>
        <w:t>ume bieten</w:t>
      </w:r>
      <w:r>
        <w:rPr>
          <w:rFonts w:ascii="Arial" w:hAnsi="Arial" w:hint="default"/>
          <w:rtl w:val="0"/>
          <w:lang w:val="de-DE"/>
        </w:rPr>
        <w:t>»</w:t>
      </w:r>
      <w:r>
        <w:rPr>
          <w:rFonts w:ascii="Arial" w:hAnsi="Arial"/>
          <w:rtl w:val="0"/>
          <w:lang w:val="de-DE"/>
        </w:rPr>
        <w:t xml:space="preserve">, </w:t>
      </w:r>
      <w:r>
        <w:rPr>
          <w:rFonts w:ascii="Arial" w:hAnsi="Arial" w:hint="default"/>
          <w:i w:val="1"/>
          <w:iCs w:val="1"/>
          <w:rtl w:val="0"/>
          <w:lang w:val="de-DE"/>
        </w:rPr>
        <w:t>«</w:t>
      </w:r>
      <w:r>
        <w:rPr>
          <w:rFonts w:ascii="Arial" w:hAnsi="Arial"/>
          <w:i w:val="1"/>
          <w:iCs w:val="1"/>
          <w:rtl w:val="0"/>
          <w:lang w:val="de-DE"/>
        </w:rPr>
        <w:t>Zug</w:t>
      </w:r>
      <w:r>
        <w:rPr>
          <w:rFonts w:ascii="Arial" w:hAnsi="Arial" w:hint="default"/>
          <w:i w:val="1"/>
          <w:iCs w:val="1"/>
          <w:rtl w:val="0"/>
          <w:lang w:val="de-DE"/>
        </w:rPr>
        <w:t>ä</w:t>
      </w:r>
      <w:r>
        <w:rPr>
          <w:rFonts w:ascii="Arial" w:hAnsi="Arial"/>
          <w:i w:val="1"/>
          <w:iCs w:val="1"/>
          <w:rtl w:val="0"/>
          <w:lang w:val="de-DE"/>
        </w:rPr>
        <w:t>nge schaffen</w:t>
      </w:r>
      <w:r>
        <w:rPr>
          <w:rFonts w:ascii="Arial" w:hAnsi="Arial" w:hint="default"/>
          <w:i w:val="1"/>
          <w:iCs w:val="1"/>
          <w:rtl w:val="0"/>
          <w:lang w:val="de-DE"/>
        </w:rPr>
        <w:t>»</w:t>
      </w:r>
      <w:r>
        <w:rPr>
          <w:rFonts w:ascii="Arial" w:hAnsi="Arial"/>
          <w:rtl w:val="0"/>
          <w:lang w:val="de-DE"/>
        </w:rPr>
        <w:t xml:space="preserve"> und </w:t>
      </w:r>
      <w:r>
        <w:rPr>
          <w:rFonts w:ascii="Arial" w:hAnsi="Arial" w:hint="default"/>
          <w:i w:val="1"/>
          <w:iCs w:val="1"/>
          <w:rtl w:val="0"/>
          <w:lang w:val="de-DE"/>
        </w:rPr>
        <w:t>«</w:t>
      </w:r>
      <w:r>
        <w:rPr>
          <w:rFonts w:ascii="Arial" w:hAnsi="Arial"/>
          <w:i w:val="1"/>
          <w:iCs w:val="1"/>
          <w:rtl w:val="0"/>
          <w:lang w:val="de-DE"/>
        </w:rPr>
        <w:t>Wirkung erzeugen</w:t>
      </w:r>
      <w:r>
        <w:rPr>
          <w:rFonts w:ascii="Arial" w:hAnsi="Arial" w:hint="default"/>
          <w:i w:val="1"/>
          <w:iCs w:val="1"/>
          <w:rtl w:val="0"/>
          <w:lang w:val="de-DE"/>
        </w:rPr>
        <w:t xml:space="preserve">» </w:t>
      </w:r>
      <w:r>
        <w:rPr>
          <w:rFonts w:ascii="Arial" w:hAnsi="Arial"/>
          <w:rtl w:val="0"/>
          <w:lang w:val="de-DE"/>
        </w:rPr>
        <w:t>deckt die neue Strategie wesentliche Teile der relevanten Kultur-F</w:t>
      </w:r>
      <w:r>
        <w:rPr>
          <w:rFonts w:ascii="Arial" w:hAnsi="Arial" w:hint="default"/>
          <w:rtl w:val="0"/>
          <w:lang w:val="de-DE"/>
        </w:rPr>
        <w:t>ö</w:t>
      </w:r>
      <w:r>
        <w:rPr>
          <w:rFonts w:ascii="Arial" w:hAnsi="Arial"/>
          <w:rtl w:val="0"/>
          <w:lang w:val="de-DE"/>
        </w:rPr>
        <w:t>rderung ab. Moderne Kommunikations-Plattformen wie etwa KULTURRAUM.SH oder die digitale Gesuchseinreichung bei Stadt und Kanton n</w:t>
      </w:r>
      <w:r>
        <w:rPr>
          <w:rFonts w:ascii="Arial" w:hAnsi="Arial" w:hint="default"/>
          <w:rtl w:val="0"/>
          <w:lang w:val="de-DE"/>
        </w:rPr>
        <w:t>ü</w:t>
      </w:r>
      <w:r>
        <w:rPr>
          <w:rFonts w:ascii="Arial" w:hAnsi="Arial"/>
          <w:rtl w:val="0"/>
          <w:lang w:val="de-DE"/>
        </w:rPr>
        <w:t>tzen den Kulturschaffenden und den privaten Institutionen, insbesondere, wenn sie gemeinsam weiterentwickelt werden. Das Herausstreichen des Kulturangebots als Standortfaktor und Beitrag der Bildung von Lebensqualit</w:t>
      </w:r>
      <w:r>
        <w:rPr>
          <w:rFonts w:ascii="Arial" w:hAnsi="Arial" w:hint="default"/>
          <w:rtl w:val="0"/>
          <w:lang w:val="de-DE"/>
        </w:rPr>
        <w:t>ä</w:t>
      </w:r>
      <w:r>
        <w:rPr>
          <w:rFonts w:ascii="Arial" w:hAnsi="Arial"/>
          <w:rtl w:val="0"/>
          <w:lang w:val="de-DE"/>
        </w:rPr>
        <w:t>t wird begr</w:t>
      </w:r>
      <w:r>
        <w:rPr>
          <w:rFonts w:ascii="Arial" w:hAnsi="Arial" w:hint="default"/>
          <w:rtl w:val="0"/>
          <w:lang w:val="de-DE"/>
        </w:rPr>
        <w:t>ü</w:t>
      </w:r>
      <w:r>
        <w:rPr>
          <w:rFonts w:ascii="Arial" w:hAnsi="Arial"/>
          <w:rtl w:val="0"/>
          <w:lang w:val="de-DE"/>
        </w:rPr>
        <w:t>sst.</w:t>
      </w:r>
    </w:p>
    <w:p>
      <w:pPr>
        <w:pStyle w:val="Normal.0"/>
        <w:widowControl w:val="0"/>
        <w:rPr>
          <w:rFonts w:ascii="Arial" w:cs="Arial" w:hAnsi="Arial" w:eastAsia="Arial"/>
          <w:b w:val="1"/>
          <w:bCs w:val="1"/>
          <w:i w:val="1"/>
          <w:iCs w:val="1"/>
        </w:rPr>
      </w:pPr>
    </w:p>
    <w:p>
      <w:pPr>
        <w:pStyle w:val="List Paragraph"/>
        <w:widowControl w:val="0"/>
        <w:numPr>
          <w:ilvl w:val="1"/>
          <w:numId w:val="2"/>
        </w:numPr>
        <w:bidi w:val="0"/>
        <w:ind w:right="0"/>
        <w:jc w:val="left"/>
        <w:rPr>
          <w:rFonts w:ascii="Arial" w:hAnsi="Arial"/>
          <w:b w:val="1"/>
          <w:bCs w:val="1"/>
          <w:rtl w:val="0"/>
          <w:lang w:val="de-DE"/>
        </w:rPr>
      </w:pPr>
      <w:r>
        <w:rPr>
          <w:rFonts w:ascii="Arial" w:hAnsi="Arial"/>
          <w:b w:val="1"/>
          <w:bCs w:val="1"/>
          <w:rtl w:val="0"/>
          <w:lang w:val="de-DE"/>
        </w:rPr>
        <w:t xml:space="preserve">Private Institutionen neben </w:t>
      </w:r>
      <w:r>
        <w:rPr>
          <w:rFonts w:ascii="Arial" w:hAnsi="Arial" w:hint="default"/>
          <w:b w:val="1"/>
          <w:bCs w:val="1"/>
          <w:rtl w:val="0"/>
          <w:lang w:val="de-DE"/>
        </w:rPr>
        <w:t>ö</w:t>
      </w:r>
      <w:r>
        <w:rPr>
          <w:rFonts w:ascii="Arial" w:hAnsi="Arial"/>
          <w:b w:val="1"/>
          <w:bCs w:val="1"/>
          <w:rtl w:val="0"/>
          <w:lang w:val="de-DE"/>
        </w:rPr>
        <w:t>ffentlich-rechtlichen wichtiger Teil der neuen Strategie</w:t>
      </w:r>
    </w:p>
    <w:p>
      <w:pPr>
        <w:pStyle w:val="Normal.0"/>
        <w:widowControl w:val="0"/>
        <w:rPr>
          <w:rFonts w:ascii="Arial" w:cs="Arial" w:hAnsi="Arial" w:eastAsia="Arial"/>
          <w:b w:val="1"/>
          <w:bCs w:val="1"/>
          <w:i w:val="1"/>
          <w:iCs w:val="1"/>
        </w:rPr>
      </w:pPr>
    </w:p>
    <w:p>
      <w:pPr>
        <w:pStyle w:val="Normal.0"/>
        <w:widowControl w:val="0"/>
        <w:rPr>
          <w:rFonts w:ascii="Arial" w:cs="Arial" w:hAnsi="Arial" w:eastAsia="Arial"/>
        </w:rPr>
      </w:pPr>
      <w:r>
        <w:rPr>
          <w:rFonts w:ascii="Arial" w:hAnsi="Arial"/>
          <w:rtl w:val="0"/>
          <w:lang w:val="de-DE"/>
        </w:rPr>
        <w:t>Neben den st</w:t>
      </w:r>
      <w:r>
        <w:rPr>
          <w:rFonts w:ascii="Arial" w:hAnsi="Arial" w:hint="default"/>
          <w:rtl w:val="0"/>
          <w:lang w:val="de-DE"/>
        </w:rPr>
        <w:t>ä</w:t>
      </w:r>
      <w:r>
        <w:rPr>
          <w:rFonts w:ascii="Arial" w:hAnsi="Arial"/>
          <w:rtl w:val="0"/>
          <w:lang w:val="de-DE"/>
        </w:rPr>
        <w:t xml:space="preserve">dtischen Institutionen (Verwaltungsabteilungen) wie etwa dem Museum zu Allerheiligen, dem Stadttheater und der Stadtbibliothek sowie den seit Jahren etablierten </w:t>
      </w:r>
      <w:r>
        <w:rPr>
          <w:rFonts w:ascii="Arial" w:hAnsi="Arial" w:hint="default"/>
          <w:rtl w:val="0"/>
          <w:lang w:val="de-DE"/>
        </w:rPr>
        <w:t>«</w:t>
      </w:r>
      <w:r>
        <w:rPr>
          <w:rFonts w:ascii="Arial" w:hAnsi="Arial"/>
          <w:rtl w:val="0"/>
          <w:lang w:val="de-DE"/>
        </w:rPr>
        <w:t>Leuchtturm</w:t>
      </w:r>
      <w:r>
        <w:rPr>
          <w:rFonts w:ascii="Arial" w:hAnsi="Arial" w:hint="default"/>
          <w:rtl w:val="0"/>
          <w:lang w:val="de-DE"/>
        </w:rPr>
        <w:t>»</w:t>
      </w:r>
      <w:r>
        <w:rPr>
          <w:rFonts w:ascii="Arial" w:hAnsi="Arial"/>
          <w:rtl w:val="0"/>
          <w:lang w:val="de-DE"/>
        </w:rPr>
        <w:t>-Anl</w:t>
      </w:r>
      <w:r>
        <w:rPr>
          <w:rFonts w:ascii="Arial" w:hAnsi="Arial" w:hint="default"/>
          <w:rtl w:val="0"/>
          <w:lang w:val="de-DE"/>
        </w:rPr>
        <w:t>ä</w:t>
      </w:r>
      <w:r>
        <w:rPr>
          <w:rFonts w:ascii="Arial" w:hAnsi="Arial"/>
          <w:rtl w:val="0"/>
          <w:lang w:val="de-DE"/>
        </w:rPr>
        <w:t xml:space="preserve">ssen wie </w:t>
      </w:r>
      <w:r>
        <w:rPr>
          <w:rFonts w:ascii="Arial" w:hAnsi="Arial" w:hint="default"/>
          <w:rtl w:val="0"/>
          <w:lang w:val="de-DE"/>
        </w:rPr>
        <w:t>«</w:t>
      </w:r>
      <w:r>
        <w:rPr>
          <w:rFonts w:ascii="Arial" w:hAnsi="Arial"/>
          <w:rtl w:val="0"/>
          <w:lang w:val="de-DE"/>
        </w:rPr>
        <w:t>Bachfest</w:t>
      </w:r>
      <w:r>
        <w:rPr>
          <w:rFonts w:ascii="Arial" w:hAnsi="Arial" w:hint="default"/>
          <w:rtl w:val="0"/>
          <w:lang w:val="de-DE"/>
        </w:rPr>
        <w:t>»</w:t>
      </w:r>
      <w:r>
        <w:rPr>
          <w:rFonts w:ascii="Arial" w:hAnsi="Arial"/>
          <w:rtl w:val="0"/>
          <w:lang w:val="de-DE"/>
        </w:rPr>
        <w:t xml:space="preserve">, </w:t>
      </w:r>
      <w:r>
        <w:rPr>
          <w:rFonts w:ascii="Arial" w:hAnsi="Arial" w:hint="default"/>
          <w:rtl w:val="0"/>
          <w:lang w:val="de-DE"/>
        </w:rPr>
        <w:t>«</w:t>
      </w:r>
      <w:r>
        <w:rPr>
          <w:rFonts w:ascii="Arial" w:hAnsi="Arial"/>
          <w:rtl w:val="0"/>
          <w:lang w:val="de-DE"/>
        </w:rPr>
        <w:t>Jazz Festival</w:t>
      </w:r>
      <w:r>
        <w:rPr>
          <w:rFonts w:ascii="Arial" w:hAnsi="Arial" w:hint="default"/>
          <w:rtl w:val="0"/>
          <w:lang w:val="de-DE"/>
        </w:rPr>
        <w:t xml:space="preserve">» </w:t>
      </w:r>
      <w:r>
        <w:rPr>
          <w:rFonts w:ascii="Arial" w:hAnsi="Arial"/>
          <w:rtl w:val="0"/>
          <w:lang w:val="de-DE"/>
        </w:rPr>
        <w:t xml:space="preserve">oder </w:t>
      </w:r>
      <w:r>
        <w:rPr>
          <w:rFonts w:ascii="Arial" w:hAnsi="Arial" w:hint="default"/>
          <w:rtl w:val="0"/>
          <w:lang w:val="de-DE"/>
        </w:rPr>
        <w:t>«</w:t>
      </w:r>
      <w:r>
        <w:rPr>
          <w:rFonts w:ascii="Arial" w:hAnsi="Arial"/>
          <w:rtl w:val="0"/>
          <w:lang w:val="de-DE"/>
        </w:rPr>
        <w:t>Stars in Town</w:t>
      </w:r>
      <w:r>
        <w:rPr>
          <w:rFonts w:ascii="Arial" w:hAnsi="Arial" w:hint="default"/>
          <w:rtl w:val="0"/>
          <w:lang w:val="de-DE"/>
        </w:rPr>
        <w:t xml:space="preserve">» </w:t>
      </w:r>
      <w:r>
        <w:rPr>
          <w:rFonts w:ascii="Arial" w:hAnsi="Arial"/>
          <w:rtl w:val="0"/>
          <w:lang w:val="de-DE"/>
        </w:rPr>
        <w:t>werden eine Vielzahl von privaten Institutionen und Anl</w:t>
      </w:r>
      <w:r>
        <w:rPr>
          <w:rFonts w:ascii="Arial" w:hAnsi="Arial" w:hint="default"/>
          <w:rtl w:val="0"/>
          <w:lang w:val="de-DE"/>
        </w:rPr>
        <w:t>ä</w:t>
      </w:r>
      <w:r>
        <w:rPr>
          <w:rFonts w:ascii="Arial" w:hAnsi="Arial"/>
          <w:rtl w:val="0"/>
          <w:lang w:val="de-DE"/>
        </w:rPr>
        <w:t>ssen erw</w:t>
      </w:r>
      <w:r>
        <w:rPr>
          <w:rFonts w:ascii="Arial" w:hAnsi="Arial" w:hint="default"/>
          <w:rtl w:val="0"/>
          <w:lang w:val="de-DE"/>
        </w:rPr>
        <w:t>ä</w:t>
      </w:r>
      <w:r>
        <w:rPr>
          <w:rFonts w:ascii="Arial" w:hAnsi="Arial"/>
          <w:rtl w:val="0"/>
          <w:lang w:val="de-DE"/>
        </w:rPr>
        <w:t>hnt, welche von der neuen Kulturstrategie profitieren sollen. In der Strategie kommt deutlich zum Ausdruck, dass in Zukunft private Initiative durch die neue Strategie abgedeckt und durch geeignete Massnahmen gef</w:t>
      </w:r>
      <w:r>
        <w:rPr>
          <w:rFonts w:ascii="Arial" w:hAnsi="Arial" w:hint="default"/>
          <w:rtl w:val="0"/>
          <w:lang w:val="de-DE"/>
        </w:rPr>
        <w:t>ö</w:t>
      </w:r>
      <w:r>
        <w:rPr>
          <w:rFonts w:ascii="Arial" w:hAnsi="Arial"/>
          <w:rtl w:val="0"/>
          <w:lang w:val="de-DE"/>
        </w:rPr>
        <w:t xml:space="preserve">rdert werden soll (wie bspw. durch die </w:t>
      </w:r>
      <w:r>
        <w:rPr>
          <w:rFonts w:ascii="Arial" w:hAnsi="Arial" w:hint="default"/>
          <w:rtl w:val="0"/>
          <w:lang w:val="de-DE"/>
        </w:rPr>
        <w:t>«</w:t>
      </w:r>
      <w:r>
        <w:rPr>
          <w:rFonts w:ascii="Arial" w:hAnsi="Arial"/>
          <w:rtl w:val="0"/>
          <w:lang w:val="de-DE"/>
        </w:rPr>
        <w:t>mittlere B</w:t>
      </w:r>
      <w:r>
        <w:rPr>
          <w:rFonts w:ascii="Arial" w:hAnsi="Arial" w:hint="default"/>
          <w:rtl w:val="0"/>
          <w:lang w:val="de-DE"/>
        </w:rPr>
        <w:t>ü</w:t>
      </w:r>
      <w:r>
        <w:rPr>
          <w:rFonts w:ascii="Arial" w:hAnsi="Arial"/>
          <w:rtl w:val="0"/>
          <w:lang w:val="de-DE"/>
        </w:rPr>
        <w:t>hne</w:t>
      </w:r>
      <w:r>
        <w:rPr>
          <w:rFonts w:ascii="Arial" w:hAnsi="Arial" w:hint="default"/>
          <w:rtl w:val="0"/>
          <w:lang w:val="de-DE"/>
        </w:rPr>
        <w:t xml:space="preserve">» </w:t>
      </w:r>
      <w:r>
        <w:rPr>
          <w:rFonts w:ascii="Arial" w:hAnsi="Arial"/>
          <w:rtl w:val="0"/>
          <w:lang w:val="de-DE"/>
        </w:rPr>
        <w:t xml:space="preserve">oder die </w:t>
      </w:r>
      <w:r>
        <w:rPr>
          <w:rFonts w:ascii="Arial" w:hAnsi="Arial" w:hint="default"/>
          <w:rtl w:val="0"/>
          <w:lang w:val="de-DE"/>
        </w:rPr>
        <w:t>«</w:t>
      </w:r>
      <w:r>
        <w:rPr>
          <w:rFonts w:ascii="Arial" w:hAnsi="Arial"/>
          <w:rtl w:val="0"/>
          <w:lang w:val="de-DE"/>
        </w:rPr>
        <w:t>Kulturwoche</w:t>
      </w:r>
      <w:r>
        <w:rPr>
          <w:rFonts w:ascii="Arial" w:hAnsi="Arial" w:hint="default"/>
          <w:rtl w:val="0"/>
          <w:lang w:val="de-DE"/>
        </w:rPr>
        <w:t>»</w:t>
      </w:r>
      <w:r>
        <w:rPr>
          <w:rFonts w:ascii="Arial" w:hAnsi="Arial"/>
          <w:rtl w:val="0"/>
          <w:lang w:val="de-DE"/>
        </w:rPr>
        <w:t>). Wir begr</w:t>
      </w:r>
      <w:r>
        <w:rPr>
          <w:rFonts w:ascii="Arial" w:hAnsi="Arial" w:hint="default"/>
          <w:rtl w:val="0"/>
          <w:lang w:val="de-DE"/>
        </w:rPr>
        <w:t>ü</w:t>
      </w:r>
      <w:r>
        <w:rPr>
          <w:rFonts w:ascii="Arial" w:hAnsi="Arial"/>
          <w:rtl w:val="0"/>
          <w:lang w:val="de-DE"/>
        </w:rPr>
        <w:t>ssen die Ank</w:t>
      </w:r>
      <w:r>
        <w:rPr>
          <w:rFonts w:ascii="Arial" w:hAnsi="Arial" w:hint="default"/>
          <w:rtl w:val="0"/>
          <w:lang w:val="de-DE"/>
        </w:rPr>
        <w:t>ü</w:t>
      </w:r>
      <w:r>
        <w:rPr>
          <w:rFonts w:ascii="Arial" w:hAnsi="Arial"/>
          <w:rtl w:val="0"/>
          <w:lang w:val="de-DE"/>
        </w:rPr>
        <w:t xml:space="preserve">ndigung, dass etablierte Formate sowie innovative und neue Projekte gleichermassen angemessen abgedeckt sein sollen. </w:t>
      </w:r>
    </w:p>
    <w:p>
      <w:pPr>
        <w:pStyle w:val="Normal.0"/>
        <w:widowControl w:val="0"/>
        <w:rPr>
          <w:rFonts w:ascii="Arial" w:cs="Arial" w:hAnsi="Arial" w:eastAsia="Arial"/>
        </w:rPr>
      </w:pPr>
    </w:p>
    <w:p>
      <w:pPr>
        <w:pStyle w:val="Normal.0"/>
        <w:widowControl w:val="0"/>
        <w:rPr>
          <w:rFonts w:ascii="Arial" w:cs="Arial" w:hAnsi="Arial" w:eastAsia="Arial"/>
          <w:b w:val="1"/>
          <w:bCs w:val="1"/>
          <w:i w:val="1"/>
          <w:iCs w:val="1"/>
        </w:rPr>
      </w:pPr>
    </w:p>
    <w:p>
      <w:pPr>
        <w:pStyle w:val="List Paragraph"/>
        <w:widowControl w:val="0"/>
        <w:numPr>
          <w:ilvl w:val="0"/>
          <w:numId w:val="2"/>
        </w:numPr>
        <w:bidi w:val="0"/>
        <w:ind w:right="0"/>
        <w:jc w:val="left"/>
        <w:rPr>
          <w:rFonts w:ascii="Arial" w:hAnsi="Arial"/>
          <w:b w:val="1"/>
          <w:bCs w:val="1"/>
          <w:rtl w:val="0"/>
          <w:lang w:val="de-DE"/>
        </w:rPr>
      </w:pPr>
      <w:r>
        <w:rPr>
          <w:rFonts w:ascii="Arial" w:hAnsi="Arial"/>
          <w:b w:val="1"/>
          <w:bCs w:val="1"/>
          <w:rtl w:val="0"/>
          <w:lang w:val="de-DE"/>
        </w:rPr>
        <w:t>Konstruktive Anliegen</w:t>
      </w:r>
    </w:p>
    <w:p>
      <w:pPr>
        <w:pStyle w:val="Normal.0"/>
        <w:widowControl w:val="0"/>
        <w:rPr>
          <w:rFonts w:ascii="Arial" w:cs="Arial" w:hAnsi="Arial" w:eastAsia="Arial"/>
          <w:b w:val="1"/>
          <w:bCs w:val="1"/>
        </w:rPr>
      </w:pPr>
    </w:p>
    <w:p>
      <w:pPr>
        <w:pStyle w:val="List Paragraph"/>
        <w:widowControl w:val="0"/>
        <w:numPr>
          <w:ilvl w:val="1"/>
          <w:numId w:val="2"/>
        </w:numPr>
        <w:bidi w:val="0"/>
        <w:ind w:right="0"/>
        <w:jc w:val="left"/>
        <w:rPr>
          <w:rFonts w:ascii="Arial" w:hAnsi="Arial"/>
          <w:b w:val="1"/>
          <w:bCs w:val="1"/>
          <w:rtl w:val="0"/>
          <w:lang w:val="de-DE"/>
        </w:rPr>
      </w:pPr>
      <w:r>
        <w:rPr>
          <w:rFonts w:ascii="Arial" w:hAnsi="Arial"/>
          <w:b w:val="1"/>
          <w:bCs w:val="1"/>
          <w:rtl w:val="0"/>
          <w:lang w:val="de-DE"/>
        </w:rPr>
        <w:t>Welche Kulturstadt will Schaffhausen werden?</w:t>
      </w:r>
    </w:p>
    <w:p>
      <w:pPr>
        <w:pStyle w:val="Normal.0"/>
        <w:widowControl w:val="0"/>
        <w:rPr>
          <w:rFonts w:ascii="Arial" w:cs="Arial" w:hAnsi="Arial" w:eastAsia="Arial"/>
          <w:b w:val="1"/>
          <w:bCs w:val="1"/>
          <w:i w:val="1"/>
          <w:iCs w:val="1"/>
        </w:rPr>
      </w:pPr>
    </w:p>
    <w:p>
      <w:pPr>
        <w:pStyle w:val="Normal.0"/>
        <w:widowControl w:val="0"/>
        <w:rPr>
          <w:rFonts w:ascii="Arial" w:cs="Arial" w:hAnsi="Arial" w:eastAsia="Arial"/>
        </w:rPr>
      </w:pPr>
      <w:r>
        <w:rPr>
          <w:rFonts w:ascii="Arial" w:hAnsi="Arial"/>
          <w:rtl w:val="0"/>
          <w:lang w:val="de-DE"/>
        </w:rPr>
        <w:t xml:space="preserve">Wohl wissend, dass </w:t>
      </w:r>
      <w:r>
        <w:rPr>
          <w:rFonts w:ascii="Arial" w:hAnsi="Arial" w:hint="default"/>
          <w:rtl w:val="0"/>
          <w:lang w:val="de-DE"/>
        </w:rPr>
        <w:t>«</w:t>
      </w:r>
      <w:r>
        <w:rPr>
          <w:rFonts w:ascii="Arial" w:hAnsi="Arial"/>
          <w:rtl w:val="0"/>
          <w:lang w:val="de-DE"/>
        </w:rPr>
        <w:t>Visionen</w:t>
      </w:r>
      <w:r>
        <w:rPr>
          <w:rFonts w:ascii="Arial" w:hAnsi="Arial" w:hint="default"/>
          <w:rtl w:val="0"/>
          <w:lang w:val="de-DE"/>
        </w:rPr>
        <w:t xml:space="preserve">» </w:t>
      </w:r>
      <w:r>
        <w:rPr>
          <w:rFonts w:ascii="Arial" w:hAnsi="Arial"/>
          <w:rtl w:val="0"/>
          <w:lang w:val="de-DE"/>
        </w:rPr>
        <w:t>in politischen Diskussionen oft mit unrealistischen Hirngespinsten gleichgesetzt werden, w</w:t>
      </w:r>
      <w:r>
        <w:rPr>
          <w:rFonts w:ascii="Arial" w:hAnsi="Arial" w:hint="default"/>
          <w:rtl w:val="0"/>
          <w:lang w:val="de-DE"/>
        </w:rPr>
        <w:t>ü</w:t>
      </w:r>
      <w:r>
        <w:rPr>
          <w:rFonts w:ascii="Arial" w:hAnsi="Arial"/>
          <w:rtl w:val="0"/>
          <w:lang w:val="de-DE"/>
        </w:rPr>
        <w:t>rden wir es begr</w:t>
      </w:r>
      <w:r>
        <w:rPr>
          <w:rFonts w:ascii="Arial" w:hAnsi="Arial" w:hint="default"/>
          <w:rtl w:val="0"/>
          <w:lang w:val="de-DE"/>
        </w:rPr>
        <w:t>ü</w:t>
      </w:r>
      <w:r>
        <w:rPr>
          <w:rFonts w:ascii="Arial" w:hAnsi="Arial"/>
          <w:rtl w:val="0"/>
          <w:lang w:val="de-DE"/>
        </w:rPr>
        <w:t>ssen, wenn in der Strategie deutlicher zum Ausdruck gebracht wird, welche Kultur-Stadt Schaffhausen beispielsweise im Jahr 2023, nach der Umsetzung der gem</w:t>
      </w:r>
      <w:r>
        <w:rPr>
          <w:rFonts w:ascii="Arial" w:hAnsi="Arial" w:hint="default"/>
          <w:rtl w:val="0"/>
          <w:lang w:val="de-DE"/>
        </w:rPr>
        <w:t>ä</w:t>
      </w:r>
      <w:r>
        <w:rPr>
          <w:rFonts w:ascii="Arial" w:hAnsi="Arial"/>
          <w:rtl w:val="0"/>
          <w:lang w:val="de-DE"/>
        </w:rPr>
        <w:t>ss vorliegendem Strategie-Entwurf konkret geplanten Massnahmen, sein will. Ausgehend vom Status Quo mit seinen St</w:t>
      </w:r>
      <w:r>
        <w:rPr>
          <w:rFonts w:ascii="Arial" w:hAnsi="Arial" w:hint="default"/>
          <w:rtl w:val="0"/>
          <w:lang w:val="de-DE"/>
        </w:rPr>
        <w:t>ä</w:t>
      </w:r>
      <w:r>
        <w:rPr>
          <w:rFonts w:ascii="Arial" w:hAnsi="Arial"/>
          <w:rtl w:val="0"/>
          <w:lang w:val="de-DE"/>
        </w:rPr>
        <w:t>rken und Schw</w:t>
      </w:r>
      <w:r>
        <w:rPr>
          <w:rFonts w:ascii="Arial" w:hAnsi="Arial" w:hint="default"/>
          <w:rtl w:val="0"/>
          <w:lang w:val="de-DE"/>
        </w:rPr>
        <w:t>ä</w:t>
      </w:r>
      <w:r>
        <w:rPr>
          <w:rFonts w:ascii="Arial" w:hAnsi="Arial"/>
          <w:rtl w:val="0"/>
          <w:lang w:val="de-DE"/>
        </w:rPr>
        <w:t xml:space="preserve">chen sowie den heute erkennbaren Chancen und Risiken, soll mit wenigen Worten umschrieben werden, was diese Stadt von der heutigen unterscheiden wird. Dabei soll durchaus ein ambitionierter neuer Status formuliert werden, welcher jedoch politischen Konsens finden und mit finanzierbaren Massnahmen realisiert werden kann. Hier ein (unausgegorener) Vorschlag: </w:t>
      </w:r>
      <w:r>
        <w:rPr>
          <w:rFonts w:ascii="Arial" w:hAnsi="Arial" w:hint="default"/>
          <w:i w:val="1"/>
          <w:iCs w:val="1"/>
          <w:rtl w:val="0"/>
          <w:lang w:val="de-DE"/>
        </w:rPr>
        <w:t>«</w:t>
      </w:r>
      <w:r>
        <w:rPr>
          <w:rFonts w:ascii="Arial" w:hAnsi="Arial"/>
          <w:i w:val="1"/>
          <w:iCs w:val="1"/>
          <w:rtl w:val="0"/>
          <w:lang w:val="de-DE"/>
        </w:rPr>
        <w:t>Kulturstadt Schaffhausen - eine attraktive Stadt f</w:t>
      </w:r>
      <w:r>
        <w:rPr>
          <w:rFonts w:ascii="Arial" w:hAnsi="Arial" w:hint="default"/>
          <w:i w:val="1"/>
          <w:iCs w:val="1"/>
          <w:rtl w:val="0"/>
          <w:lang w:val="de-DE"/>
        </w:rPr>
        <w:t>ü</w:t>
      </w:r>
      <w:r>
        <w:rPr>
          <w:rFonts w:ascii="Arial" w:hAnsi="Arial"/>
          <w:i w:val="1"/>
          <w:iCs w:val="1"/>
          <w:rtl w:val="0"/>
          <w:lang w:val="de-DE"/>
        </w:rPr>
        <w:t>r Einwohner, Unternehmen und Besucher, aber v.a. auch f</w:t>
      </w:r>
      <w:r>
        <w:rPr>
          <w:rFonts w:ascii="Arial" w:hAnsi="Arial" w:hint="default"/>
          <w:i w:val="1"/>
          <w:iCs w:val="1"/>
          <w:rtl w:val="0"/>
          <w:lang w:val="de-DE"/>
        </w:rPr>
        <w:t>ü</w:t>
      </w:r>
      <w:r>
        <w:rPr>
          <w:rFonts w:ascii="Arial" w:hAnsi="Arial"/>
          <w:i w:val="1"/>
          <w:iCs w:val="1"/>
          <w:rtl w:val="0"/>
          <w:lang w:val="de-DE"/>
        </w:rPr>
        <w:t>r die Kulturschaffenden; eine Stadt, in welcher mit zeitgem</w:t>
      </w:r>
      <w:r>
        <w:rPr>
          <w:rFonts w:ascii="Arial" w:hAnsi="Arial" w:hint="default"/>
          <w:i w:val="1"/>
          <w:iCs w:val="1"/>
          <w:rtl w:val="0"/>
          <w:lang w:val="de-DE"/>
        </w:rPr>
        <w:t>ä</w:t>
      </w:r>
      <w:r>
        <w:rPr>
          <w:rFonts w:ascii="Arial" w:hAnsi="Arial"/>
          <w:i w:val="1"/>
          <w:iCs w:val="1"/>
          <w:rtl w:val="0"/>
          <w:lang w:val="de-DE"/>
        </w:rPr>
        <w:t xml:space="preserve">ssen Massnahmen, gemeinsam durch die </w:t>
      </w:r>
      <w:r>
        <w:rPr>
          <w:rFonts w:ascii="Arial" w:hAnsi="Arial" w:hint="default"/>
          <w:i w:val="1"/>
          <w:iCs w:val="1"/>
          <w:rtl w:val="0"/>
          <w:lang w:val="de-DE"/>
        </w:rPr>
        <w:t>Ö</w:t>
      </w:r>
      <w:r>
        <w:rPr>
          <w:rFonts w:ascii="Arial" w:hAnsi="Arial"/>
          <w:i w:val="1"/>
          <w:iCs w:val="1"/>
          <w:rtl w:val="0"/>
          <w:lang w:val="de-DE"/>
        </w:rPr>
        <w:t>ffentliche Hand und Private, etablierte Institutionen und Formate sowie innovative Projekte gef</w:t>
      </w:r>
      <w:r>
        <w:rPr>
          <w:rFonts w:ascii="Arial" w:hAnsi="Arial" w:hint="default"/>
          <w:i w:val="1"/>
          <w:iCs w:val="1"/>
          <w:rtl w:val="0"/>
          <w:lang w:val="de-DE"/>
        </w:rPr>
        <w:t>ö</w:t>
      </w:r>
      <w:r>
        <w:rPr>
          <w:rFonts w:ascii="Arial" w:hAnsi="Arial"/>
          <w:i w:val="1"/>
          <w:iCs w:val="1"/>
          <w:rtl w:val="0"/>
          <w:lang w:val="de-DE"/>
        </w:rPr>
        <w:t>rdert werden.</w:t>
      </w:r>
      <w:r>
        <w:rPr>
          <w:rFonts w:ascii="Arial" w:hAnsi="Arial" w:hint="default"/>
          <w:i w:val="1"/>
          <w:iCs w:val="1"/>
          <w:rtl w:val="0"/>
          <w:lang w:val="de-DE"/>
        </w:rPr>
        <w:t xml:space="preserve">» </w:t>
      </w:r>
    </w:p>
    <w:p>
      <w:pPr>
        <w:pStyle w:val="Normal.0"/>
        <w:rPr>
          <w:rFonts w:ascii="Arial" w:cs="Arial" w:hAnsi="Arial" w:eastAsia="Arial"/>
          <w:b w:val="1"/>
          <w:bCs w:val="1"/>
          <w:i w:val="1"/>
          <w:iCs w:val="1"/>
        </w:rPr>
      </w:pPr>
    </w:p>
    <w:p>
      <w:pPr>
        <w:pStyle w:val="Normal.0"/>
        <w:rPr>
          <w:rFonts w:ascii="Arial" w:cs="Arial" w:hAnsi="Arial" w:eastAsia="Arial"/>
          <w:b w:val="1"/>
          <w:bCs w:val="1"/>
          <w:i w:val="1"/>
          <w:iCs w:val="1"/>
        </w:rPr>
      </w:pPr>
    </w:p>
    <w:p>
      <w:pPr>
        <w:pStyle w:val="List Paragraph"/>
        <w:widowControl w:val="0"/>
        <w:numPr>
          <w:ilvl w:val="1"/>
          <w:numId w:val="2"/>
        </w:numPr>
        <w:bidi w:val="0"/>
        <w:ind w:right="0"/>
        <w:jc w:val="left"/>
        <w:rPr>
          <w:rFonts w:ascii="Arial" w:hAnsi="Arial"/>
          <w:b w:val="1"/>
          <w:bCs w:val="1"/>
          <w:rtl w:val="0"/>
          <w:lang w:val="de-DE"/>
        </w:rPr>
      </w:pPr>
      <w:r>
        <w:rPr>
          <w:rFonts w:ascii="Arial" w:hAnsi="Arial"/>
          <w:b w:val="1"/>
          <w:bCs w:val="1"/>
          <w:rtl w:val="0"/>
          <w:lang w:val="de-DE"/>
        </w:rPr>
        <w:t>Schaffung von Transparenz bei den Finanzstr</w:t>
      </w:r>
      <w:r>
        <w:rPr>
          <w:rFonts w:ascii="Arial" w:hAnsi="Arial" w:hint="default"/>
          <w:b w:val="1"/>
          <w:bCs w:val="1"/>
          <w:rtl w:val="0"/>
          <w:lang w:val="de-DE"/>
        </w:rPr>
        <w:t>ö</w:t>
      </w:r>
      <w:r>
        <w:rPr>
          <w:rFonts w:ascii="Arial" w:hAnsi="Arial"/>
          <w:b w:val="1"/>
          <w:bCs w:val="1"/>
          <w:rtl w:val="0"/>
          <w:lang w:val="de-DE"/>
        </w:rPr>
        <w:t>men</w:t>
      </w:r>
    </w:p>
    <w:p>
      <w:pPr>
        <w:pStyle w:val="Normal.0"/>
        <w:widowControl w:val="0"/>
        <w:rPr>
          <w:rFonts w:ascii="Arial" w:cs="Arial" w:hAnsi="Arial" w:eastAsia="Arial"/>
          <w:b w:val="1"/>
          <w:bCs w:val="1"/>
          <w:i w:val="1"/>
          <w:iCs w:val="1"/>
        </w:rPr>
      </w:pPr>
    </w:p>
    <w:p>
      <w:pPr>
        <w:pStyle w:val="Normal.0"/>
        <w:widowControl w:val="0"/>
        <w:rPr>
          <w:rFonts w:ascii="Arial" w:cs="Arial" w:hAnsi="Arial" w:eastAsia="Arial"/>
        </w:rPr>
      </w:pPr>
      <w:r>
        <w:rPr>
          <w:rFonts w:ascii="Arial" w:hAnsi="Arial"/>
          <w:rtl w:val="0"/>
          <w:lang w:val="de-DE"/>
        </w:rPr>
        <w:t>Die Stadt unterst</w:t>
      </w:r>
      <w:r>
        <w:rPr>
          <w:rFonts w:ascii="Arial" w:hAnsi="Arial" w:hint="default"/>
          <w:rtl w:val="0"/>
          <w:lang w:val="de-DE"/>
        </w:rPr>
        <w:t>ü</w:t>
      </w:r>
      <w:r>
        <w:rPr>
          <w:rFonts w:ascii="Arial" w:hAnsi="Arial"/>
          <w:rtl w:val="0"/>
          <w:lang w:val="de-DE"/>
        </w:rPr>
        <w:t xml:space="preserve">tzt finanziell verschiedene </w:t>
      </w:r>
      <w:r>
        <w:rPr>
          <w:rFonts w:ascii="Arial" w:hAnsi="Arial" w:hint="default"/>
          <w:rtl w:val="0"/>
          <w:lang w:val="de-DE"/>
        </w:rPr>
        <w:t>ö</w:t>
      </w:r>
      <w:r>
        <w:rPr>
          <w:rFonts w:ascii="Arial" w:hAnsi="Arial"/>
          <w:rtl w:val="0"/>
          <w:lang w:val="de-DE"/>
        </w:rPr>
        <w:t>ffentlich-rechtliche und private Institutionen und Projekte sowie Einzelpersonen. Dies erfolgt in unterschiedlicher Form, n</w:t>
      </w:r>
      <w:r>
        <w:rPr>
          <w:rFonts w:ascii="Arial" w:hAnsi="Arial" w:hint="default"/>
          <w:rtl w:val="0"/>
          <w:lang w:val="de-DE"/>
        </w:rPr>
        <w:t>ä</w:t>
      </w:r>
      <w:r>
        <w:rPr>
          <w:rFonts w:ascii="Arial" w:hAnsi="Arial"/>
          <w:rtl w:val="0"/>
          <w:lang w:val="de-DE"/>
        </w:rPr>
        <w:t xml:space="preserve">mlich: </w:t>
      </w:r>
    </w:p>
    <w:p>
      <w:pPr>
        <w:pStyle w:val="Normal.0"/>
        <w:widowControl w:val="0"/>
        <w:rPr>
          <w:rFonts w:ascii="Arial" w:cs="Arial" w:hAnsi="Arial" w:eastAsia="Arial"/>
        </w:rPr>
      </w:pPr>
    </w:p>
    <w:p>
      <w:pPr>
        <w:pStyle w:val="List Paragraph"/>
        <w:widowControl w:val="0"/>
        <w:numPr>
          <w:ilvl w:val="0"/>
          <w:numId w:val="4"/>
        </w:numPr>
        <w:bidi w:val="0"/>
        <w:ind w:right="0"/>
        <w:jc w:val="left"/>
        <w:rPr>
          <w:rFonts w:ascii="Arial" w:hAnsi="Arial" w:hint="default"/>
          <w:rtl w:val="0"/>
          <w:lang w:val="de-DE"/>
        </w:rPr>
      </w:pPr>
      <w:r>
        <w:rPr>
          <w:rFonts w:ascii="Arial" w:hAnsi="Arial" w:hint="default"/>
          <w:rtl w:val="0"/>
          <w:lang w:val="de-DE"/>
        </w:rPr>
        <w:t>ü</w:t>
      </w:r>
      <w:r>
        <w:rPr>
          <w:rFonts w:ascii="Arial" w:hAnsi="Arial"/>
          <w:rtl w:val="0"/>
          <w:lang w:val="de-DE"/>
        </w:rPr>
        <w:t>ber die st</w:t>
      </w:r>
      <w:r>
        <w:rPr>
          <w:rFonts w:ascii="Arial" w:hAnsi="Arial" w:hint="default"/>
          <w:rtl w:val="0"/>
          <w:lang w:val="de-DE"/>
        </w:rPr>
        <w:t>ä</w:t>
      </w:r>
      <w:r>
        <w:rPr>
          <w:rFonts w:ascii="Arial" w:hAnsi="Arial"/>
          <w:rtl w:val="0"/>
          <w:lang w:val="de-DE"/>
        </w:rPr>
        <w:t>dtische Rechnungslegung (f</w:t>
      </w:r>
      <w:r>
        <w:rPr>
          <w:rFonts w:ascii="Arial" w:hAnsi="Arial" w:hint="default"/>
          <w:rtl w:val="0"/>
          <w:lang w:val="de-DE"/>
        </w:rPr>
        <w:t>ü</w:t>
      </w:r>
      <w:r>
        <w:rPr>
          <w:rFonts w:ascii="Arial" w:hAnsi="Arial"/>
          <w:rtl w:val="0"/>
          <w:lang w:val="de-DE"/>
        </w:rPr>
        <w:t>r unselbst</w:t>
      </w:r>
      <w:r>
        <w:rPr>
          <w:rFonts w:ascii="Arial" w:hAnsi="Arial" w:hint="default"/>
          <w:rtl w:val="0"/>
          <w:lang w:val="de-DE"/>
        </w:rPr>
        <w:t>ä</w:t>
      </w:r>
      <w:r>
        <w:rPr>
          <w:rFonts w:ascii="Arial" w:hAnsi="Arial"/>
          <w:rtl w:val="0"/>
          <w:lang w:val="de-DE"/>
        </w:rPr>
        <w:t xml:space="preserve">ndige </w:t>
      </w:r>
      <w:r>
        <w:rPr>
          <w:rFonts w:ascii="Arial" w:hAnsi="Arial" w:hint="default"/>
          <w:rtl w:val="0"/>
          <w:lang w:val="de-DE"/>
        </w:rPr>
        <w:t>ö</w:t>
      </w:r>
      <w:r>
        <w:rPr>
          <w:rFonts w:ascii="Arial" w:hAnsi="Arial"/>
          <w:rtl w:val="0"/>
          <w:lang w:val="de-DE"/>
        </w:rPr>
        <w:t>ffentlich rechtliche Anstalten/Verwaltungsabteilungen)</w:t>
      </w:r>
    </w:p>
    <w:p>
      <w:pPr>
        <w:pStyle w:val="List Paragraph"/>
        <w:widowControl w:val="0"/>
        <w:numPr>
          <w:ilvl w:val="0"/>
          <w:numId w:val="4"/>
        </w:numPr>
        <w:bidi w:val="0"/>
        <w:ind w:right="0"/>
        <w:jc w:val="left"/>
        <w:rPr>
          <w:rFonts w:ascii="Arial" w:hAnsi="Arial" w:hint="default"/>
          <w:rtl w:val="0"/>
          <w:lang w:val="de-DE"/>
        </w:rPr>
      </w:pPr>
      <w:r>
        <w:rPr>
          <w:rFonts w:ascii="Arial" w:hAnsi="Arial" w:hint="default"/>
          <w:rtl w:val="0"/>
          <w:lang w:val="de-DE"/>
        </w:rPr>
        <w:t>ü</w:t>
      </w:r>
      <w:r>
        <w:rPr>
          <w:rFonts w:ascii="Arial" w:hAnsi="Arial"/>
          <w:rtl w:val="0"/>
          <w:lang w:val="de-DE"/>
        </w:rPr>
        <w:t>ber Leistungsvereinbarungen und</w:t>
      </w:r>
    </w:p>
    <w:p>
      <w:pPr>
        <w:pStyle w:val="List Paragraph"/>
        <w:widowControl w:val="0"/>
        <w:numPr>
          <w:ilvl w:val="0"/>
          <w:numId w:val="4"/>
        </w:numPr>
        <w:bidi w:val="0"/>
        <w:ind w:right="0"/>
        <w:jc w:val="left"/>
        <w:rPr>
          <w:rFonts w:ascii="Arial" w:hAnsi="Arial" w:hint="default"/>
          <w:rtl w:val="0"/>
          <w:lang w:val="de-DE"/>
        </w:rPr>
      </w:pPr>
      <w:r>
        <w:rPr>
          <w:rFonts w:ascii="Arial" w:hAnsi="Arial" w:hint="default"/>
          <w:rtl w:val="0"/>
          <w:lang w:val="de-DE"/>
        </w:rPr>
        <w:t>ü</w:t>
      </w:r>
      <w:r>
        <w:rPr>
          <w:rFonts w:ascii="Arial" w:hAnsi="Arial"/>
          <w:rtl w:val="0"/>
          <w:lang w:val="de-DE"/>
        </w:rPr>
        <w:t>ber Projektbeitr</w:t>
      </w:r>
      <w:r>
        <w:rPr>
          <w:rFonts w:ascii="Arial" w:hAnsi="Arial" w:hint="default"/>
          <w:rtl w:val="0"/>
          <w:lang w:val="de-DE"/>
        </w:rPr>
        <w:t>ä</w:t>
      </w:r>
      <w:r>
        <w:rPr>
          <w:rFonts w:ascii="Arial" w:hAnsi="Arial"/>
          <w:rtl w:val="0"/>
          <w:lang w:val="de-DE"/>
        </w:rPr>
        <w:t>ge</w:t>
      </w:r>
    </w:p>
    <w:p>
      <w:pPr>
        <w:pStyle w:val="List Paragraph"/>
        <w:widowControl w:val="0"/>
        <w:ind w:left="426" w:firstLine="0"/>
        <w:rPr>
          <w:rFonts w:ascii="Arial" w:cs="Arial" w:hAnsi="Arial" w:eastAsia="Arial"/>
        </w:rPr>
      </w:pPr>
    </w:p>
    <w:p>
      <w:pPr>
        <w:pStyle w:val="Normal.0"/>
        <w:widowControl w:val="0"/>
        <w:rPr>
          <w:rFonts w:ascii="Arial" w:cs="Arial" w:hAnsi="Arial" w:eastAsia="Arial"/>
        </w:rPr>
      </w:pPr>
      <w:r>
        <w:rPr>
          <w:rFonts w:ascii="Arial" w:hAnsi="Arial"/>
          <w:rtl w:val="0"/>
          <w:lang w:val="de-DE"/>
        </w:rPr>
        <w:t>Da auch im Kulturbereich die Tendenz besteht, dass jede Institution jene Massnahmen bef</w:t>
      </w:r>
      <w:r>
        <w:rPr>
          <w:rFonts w:ascii="Arial" w:hAnsi="Arial" w:hint="default"/>
          <w:rtl w:val="0"/>
          <w:lang w:val="de-DE"/>
        </w:rPr>
        <w:t>ü</w:t>
      </w:r>
      <w:r>
        <w:rPr>
          <w:rFonts w:ascii="Arial" w:hAnsi="Arial"/>
          <w:rtl w:val="0"/>
          <w:lang w:val="de-DE"/>
        </w:rPr>
        <w:t>rwortet, welche mehr Mittel f</w:t>
      </w:r>
      <w:r>
        <w:rPr>
          <w:rFonts w:ascii="Arial" w:hAnsi="Arial" w:hint="default"/>
          <w:rtl w:val="0"/>
          <w:lang w:val="de-DE"/>
        </w:rPr>
        <w:t>ü</w:t>
      </w:r>
      <w:r>
        <w:rPr>
          <w:rFonts w:ascii="Arial" w:hAnsi="Arial"/>
          <w:rtl w:val="0"/>
          <w:lang w:val="de-DE"/>
        </w:rPr>
        <w:t>r sie bedeutet, ist der Transparenz h</w:t>
      </w:r>
      <w:r>
        <w:rPr>
          <w:rFonts w:ascii="Arial" w:hAnsi="Arial" w:hint="default"/>
          <w:rtl w:val="0"/>
          <w:lang w:val="de-DE"/>
        </w:rPr>
        <w:t>ö</w:t>
      </w:r>
      <w:r>
        <w:rPr>
          <w:rFonts w:ascii="Arial" w:hAnsi="Arial"/>
          <w:rtl w:val="0"/>
          <w:lang w:val="de-DE"/>
        </w:rPr>
        <w:t>chste Beachtung zu schenken. Der Stadtrat sollte daher nicht nur gegen</w:t>
      </w:r>
      <w:r>
        <w:rPr>
          <w:rFonts w:ascii="Arial" w:hAnsi="Arial" w:hint="default"/>
          <w:rtl w:val="0"/>
          <w:lang w:val="de-DE"/>
        </w:rPr>
        <w:t>ü</w:t>
      </w:r>
      <w:r>
        <w:rPr>
          <w:rFonts w:ascii="Arial" w:hAnsi="Arial"/>
          <w:rtl w:val="0"/>
          <w:lang w:val="de-DE"/>
        </w:rPr>
        <w:t xml:space="preserve">ber dem Parlament, sondern (zumindest auf Anfrage) auch interessierten Kreisen </w:t>
        <w:tab/>
        <w:t xml:space="preserve">(z.B. Kulturinstitutionen) Rechenschaft </w:t>
      </w:r>
      <w:r>
        <w:rPr>
          <w:rFonts w:ascii="Arial" w:hAnsi="Arial" w:hint="default"/>
          <w:rtl w:val="0"/>
          <w:lang w:val="de-DE"/>
        </w:rPr>
        <w:t>ü</w:t>
      </w:r>
      <w:r>
        <w:rPr>
          <w:rFonts w:ascii="Arial" w:hAnsi="Arial"/>
          <w:rtl w:val="0"/>
          <w:lang w:val="de-DE"/>
        </w:rPr>
        <w:t>ber die Finanzstr</w:t>
      </w:r>
      <w:r>
        <w:rPr>
          <w:rFonts w:ascii="Arial" w:hAnsi="Arial" w:hint="default"/>
          <w:rtl w:val="0"/>
          <w:lang w:val="de-DE"/>
        </w:rPr>
        <w:t>ö</w:t>
      </w:r>
      <w:r>
        <w:rPr>
          <w:rFonts w:ascii="Arial" w:hAnsi="Arial"/>
          <w:rtl w:val="0"/>
          <w:lang w:val="de-DE"/>
        </w:rPr>
        <w:t>me ablegen. Dabei sind einerseits die Zahlungen und andererseits der Grund f</w:t>
      </w:r>
      <w:r>
        <w:rPr>
          <w:rFonts w:ascii="Arial" w:hAnsi="Arial" w:hint="default"/>
          <w:rtl w:val="0"/>
          <w:lang w:val="de-DE"/>
        </w:rPr>
        <w:t>ü</w:t>
      </w:r>
      <w:r>
        <w:rPr>
          <w:rFonts w:ascii="Arial" w:hAnsi="Arial"/>
          <w:rtl w:val="0"/>
          <w:lang w:val="de-DE"/>
        </w:rPr>
        <w:t>r diese offenzulegen.</w:t>
      </w:r>
    </w:p>
    <w:p>
      <w:pPr>
        <w:pStyle w:val="Normal.0"/>
        <w:widowControl w:val="0"/>
        <w:rPr>
          <w:rFonts w:ascii="Arial" w:cs="Arial" w:hAnsi="Arial" w:eastAsia="Arial"/>
        </w:rPr>
      </w:pPr>
      <w:r>
        <w:rPr>
          <w:rFonts w:ascii="Arial" w:hAnsi="Arial"/>
          <w:rtl w:val="0"/>
          <w:lang w:val="de-DE"/>
        </w:rPr>
        <w:t>Bei den Gesuchen sollten m</w:t>
      </w:r>
      <w:r>
        <w:rPr>
          <w:rFonts w:ascii="Arial" w:hAnsi="Arial" w:hint="default"/>
          <w:rtl w:val="0"/>
          <w:lang w:val="de-DE"/>
        </w:rPr>
        <w:t>ö</w:t>
      </w:r>
      <w:r>
        <w:rPr>
          <w:rFonts w:ascii="Arial" w:hAnsi="Arial"/>
          <w:rtl w:val="0"/>
          <w:lang w:val="de-DE"/>
        </w:rPr>
        <w:t>glichst objektive Kriterien f</w:t>
      </w:r>
      <w:r>
        <w:rPr>
          <w:rFonts w:ascii="Arial" w:hAnsi="Arial" w:hint="default"/>
          <w:rtl w:val="0"/>
          <w:lang w:val="de-DE"/>
        </w:rPr>
        <w:t>ü</w:t>
      </w:r>
      <w:r>
        <w:rPr>
          <w:rFonts w:ascii="Arial" w:hAnsi="Arial"/>
          <w:rtl w:val="0"/>
          <w:lang w:val="de-DE"/>
        </w:rPr>
        <w:t>r die Vergabe von Finanzmitteln angewendet werden (Leistung, welche einmalig oder regelm</w:t>
      </w:r>
      <w:r>
        <w:rPr>
          <w:rFonts w:ascii="Arial" w:hAnsi="Arial" w:hint="default"/>
          <w:rtl w:val="0"/>
          <w:lang w:val="de-DE"/>
        </w:rPr>
        <w:t>ä</w:t>
      </w:r>
      <w:r>
        <w:rPr>
          <w:rFonts w:ascii="Arial" w:hAnsi="Arial"/>
          <w:rtl w:val="0"/>
          <w:lang w:val="de-DE"/>
        </w:rPr>
        <w:t xml:space="preserve">ssig </w:t>
      </w:r>
      <w:r>
        <w:rPr>
          <w:rFonts w:ascii="Arial" w:hAnsi="Arial" w:hint="default"/>
          <w:rtl w:val="0"/>
          <w:lang w:val="de-DE"/>
        </w:rPr>
        <w:t>ü</w:t>
      </w:r>
      <w:r>
        <w:rPr>
          <w:rFonts w:ascii="Arial" w:hAnsi="Arial"/>
          <w:rtl w:val="0"/>
          <w:lang w:val="de-DE"/>
        </w:rPr>
        <w:t xml:space="preserve">ber eine gewisse Zeit erbracht wird, z.B. </w:t>
      </w:r>
      <w:r>
        <w:rPr>
          <w:rFonts w:ascii="Arial" w:hAnsi="Arial" w:hint="default"/>
          <w:rtl w:val="0"/>
          <w:lang w:val="de-DE"/>
        </w:rPr>
        <w:t>Ö</w:t>
      </w:r>
      <w:r>
        <w:rPr>
          <w:rFonts w:ascii="Arial" w:hAnsi="Arial"/>
          <w:rtl w:val="0"/>
          <w:lang w:val="de-DE"/>
        </w:rPr>
        <w:t>ffnungszeiten, finanzielles Risiko der Institution, erwartete Anzahl Besucher, f</w:t>
      </w:r>
      <w:r>
        <w:rPr>
          <w:rFonts w:ascii="Arial" w:hAnsi="Arial" w:hint="default"/>
          <w:rtl w:val="0"/>
          <w:lang w:val="de-DE"/>
        </w:rPr>
        <w:t>ü</w:t>
      </w:r>
      <w:r>
        <w:rPr>
          <w:rFonts w:ascii="Arial" w:hAnsi="Arial"/>
          <w:rtl w:val="0"/>
          <w:lang w:val="de-DE"/>
        </w:rPr>
        <w:t>r wiederkehrende Anl</w:t>
      </w:r>
      <w:r>
        <w:rPr>
          <w:rFonts w:ascii="Arial" w:hAnsi="Arial" w:hint="default"/>
          <w:rtl w:val="0"/>
          <w:lang w:val="de-DE"/>
        </w:rPr>
        <w:t>ä</w:t>
      </w:r>
      <w:r>
        <w:rPr>
          <w:rFonts w:ascii="Arial" w:hAnsi="Arial"/>
          <w:rtl w:val="0"/>
          <w:lang w:val="de-DE"/>
        </w:rPr>
        <w:t>sse auch effektive Besucherzahl festhalten, etc.).</w:t>
      </w:r>
    </w:p>
    <w:p>
      <w:pPr>
        <w:pStyle w:val="Normal.0"/>
        <w:widowControl w:val="0"/>
        <w:rPr>
          <w:rFonts w:ascii="Arial" w:cs="Arial" w:hAnsi="Arial" w:eastAsia="Arial"/>
        </w:rPr>
      </w:pPr>
      <w:r>
        <w:rPr>
          <w:rFonts w:ascii="Arial" w:hAnsi="Arial"/>
          <w:rtl w:val="0"/>
          <w:lang w:val="de-DE"/>
        </w:rPr>
        <w:t>Tendenziell sollte die Anzahl dauernder Leistungsvereinbarungen nicht zu hoch sein. Die Institutionen sollten sich auf m</w:t>
      </w:r>
      <w:r>
        <w:rPr>
          <w:rFonts w:ascii="Arial" w:hAnsi="Arial" w:hint="default"/>
          <w:rtl w:val="0"/>
          <w:lang w:val="de-DE"/>
        </w:rPr>
        <w:t>ö</w:t>
      </w:r>
      <w:r>
        <w:rPr>
          <w:rFonts w:ascii="Arial" w:hAnsi="Arial"/>
          <w:rtl w:val="0"/>
          <w:lang w:val="de-DE"/>
        </w:rPr>
        <w:t>glichst klar messbare, fr</w:t>
      </w:r>
      <w:r>
        <w:rPr>
          <w:rFonts w:ascii="Arial" w:hAnsi="Arial" w:hint="default"/>
          <w:rtl w:val="0"/>
          <w:lang w:val="de-DE"/>
        </w:rPr>
        <w:t>ü</w:t>
      </w:r>
      <w:r>
        <w:rPr>
          <w:rFonts w:ascii="Arial" w:hAnsi="Arial"/>
          <w:rtl w:val="0"/>
          <w:lang w:val="de-DE"/>
        </w:rPr>
        <w:t>h anzuk</w:t>
      </w:r>
      <w:r>
        <w:rPr>
          <w:rFonts w:ascii="Arial" w:hAnsi="Arial" w:hint="default"/>
          <w:rtl w:val="0"/>
          <w:lang w:val="de-DE"/>
        </w:rPr>
        <w:t>ü</w:t>
      </w:r>
      <w:r>
        <w:rPr>
          <w:rFonts w:ascii="Arial" w:hAnsi="Arial"/>
          <w:rtl w:val="0"/>
          <w:lang w:val="de-DE"/>
        </w:rPr>
        <w:t>ndigende Projekte konzentrieren, deren Anzahl periodisch festgelegt werden soll, um die H</w:t>
      </w:r>
      <w:r>
        <w:rPr>
          <w:rFonts w:ascii="Arial" w:hAnsi="Arial" w:hint="default"/>
          <w:rtl w:val="0"/>
          <w:lang w:val="de-DE"/>
        </w:rPr>
        <w:t>ö</w:t>
      </w:r>
      <w:r>
        <w:rPr>
          <w:rFonts w:ascii="Arial" w:hAnsi="Arial"/>
          <w:rtl w:val="0"/>
          <w:lang w:val="de-DE"/>
        </w:rPr>
        <w:t>he der Gesamtkosten planbar zu machen. Aus der Sicht des Kulturreferats und der kulturell interessierten Kreise ist es w</w:t>
      </w:r>
      <w:r>
        <w:rPr>
          <w:rFonts w:ascii="Arial" w:hAnsi="Arial" w:hint="default"/>
          <w:rtl w:val="0"/>
          <w:lang w:val="de-DE"/>
        </w:rPr>
        <w:t>ü</w:t>
      </w:r>
      <w:r>
        <w:rPr>
          <w:rFonts w:ascii="Arial" w:hAnsi="Arial"/>
          <w:rtl w:val="0"/>
          <w:lang w:val="de-DE"/>
        </w:rPr>
        <w:t>nschenswert, dass die geplanten neuen Massnahmen Mehrkosten verursachen d</w:t>
      </w:r>
      <w:r>
        <w:rPr>
          <w:rFonts w:ascii="Arial" w:hAnsi="Arial" w:hint="default"/>
          <w:rtl w:val="0"/>
          <w:lang w:val="de-DE"/>
        </w:rPr>
        <w:t>ü</w:t>
      </w:r>
      <w:r>
        <w:rPr>
          <w:rFonts w:ascii="Arial" w:hAnsi="Arial"/>
          <w:rtl w:val="0"/>
          <w:lang w:val="de-DE"/>
        </w:rPr>
        <w:t>rfen. Falls das Parlament nicht alle gew</w:t>
      </w:r>
      <w:r>
        <w:rPr>
          <w:rFonts w:ascii="Arial" w:hAnsi="Arial" w:hint="default"/>
          <w:rtl w:val="0"/>
          <w:lang w:val="de-DE"/>
        </w:rPr>
        <w:t>ü</w:t>
      </w:r>
      <w:r>
        <w:rPr>
          <w:rFonts w:ascii="Arial" w:hAnsi="Arial"/>
          <w:rtl w:val="0"/>
          <w:lang w:val="de-DE"/>
        </w:rPr>
        <w:t>nschten Zusatzkosten bewilligt, sollen Anstrengungen unternommen werden, welche auch die Unterst</w:t>
      </w:r>
      <w:r>
        <w:rPr>
          <w:rFonts w:ascii="Arial" w:hAnsi="Arial" w:hint="default"/>
          <w:rtl w:val="0"/>
          <w:lang w:val="de-DE"/>
        </w:rPr>
        <w:t>ü</w:t>
      </w:r>
      <w:r>
        <w:rPr>
          <w:rFonts w:ascii="Arial" w:hAnsi="Arial"/>
          <w:rtl w:val="0"/>
          <w:lang w:val="de-DE"/>
        </w:rPr>
        <w:t>tzung auf anderem Weg sicherstellen (s</w:t>
      </w:r>
      <w:r>
        <w:rPr>
          <w:rFonts w:ascii="Arial" w:hAnsi="Arial"/>
          <w:rtl w:val="0"/>
          <w:lang w:val="de-DE"/>
        </w:rPr>
        <w:t>iehe</w:t>
      </w:r>
      <w:r>
        <w:rPr>
          <w:rFonts w:ascii="Arial" w:hAnsi="Arial"/>
          <w:rtl w:val="0"/>
          <w:lang w:val="de-DE"/>
        </w:rPr>
        <w:t xml:space="preserve"> insbesondere Vorschlag </w:t>
      </w:r>
      <w:r>
        <w:rPr>
          <w:rFonts w:ascii="Arial" w:hAnsi="Arial"/>
          <w:rtl w:val="0"/>
          <w:lang w:val="de-DE"/>
        </w:rPr>
        <w:t>2.3</w:t>
      </w:r>
      <w:r>
        <w:rPr>
          <w:rFonts w:ascii="Arial" w:hAnsi="Arial"/>
          <w:rtl w:val="0"/>
          <w:lang w:val="de-DE"/>
        </w:rPr>
        <w:t>).</w:t>
      </w:r>
    </w:p>
    <w:p>
      <w:pPr>
        <w:pStyle w:val="Normal.0"/>
        <w:widowControl w:val="0"/>
        <w:rPr>
          <w:rFonts w:ascii="Arial" w:cs="Arial" w:hAnsi="Arial" w:eastAsia="Arial"/>
        </w:rPr>
      </w:pPr>
      <w:r>
        <w:rPr>
          <w:rFonts w:ascii="Arial" w:cs="Arial" w:hAnsi="Arial" w:eastAsia="Arial"/>
        </w:rPr>
        <w:tab/>
        <w:tab/>
        <w:tab/>
        <w:tab/>
      </w:r>
    </w:p>
    <w:p>
      <w:pPr>
        <w:pStyle w:val="List Paragraph"/>
        <w:widowControl w:val="0"/>
        <w:numPr>
          <w:ilvl w:val="1"/>
          <w:numId w:val="5"/>
        </w:numPr>
        <w:bidi w:val="0"/>
        <w:ind w:right="0"/>
        <w:jc w:val="left"/>
        <w:rPr>
          <w:rFonts w:ascii="Arial" w:hAnsi="Arial"/>
          <w:b w:val="1"/>
          <w:bCs w:val="1"/>
          <w:rtl w:val="0"/>
          <w:lang w:val="de-DE"/>
        </w:rPr>
      </w:pPr>
      <w:r>
        <w:rPr>
          <w:rFonts w:ascii="Arial" w:hAnsi="Arial"/>
          <w:b w:val="1"/>
          <w:bCs w:val="1"/>
          <w:rtl w:val="0"/>
          <w:lang w:val="de-DE"/>
        </w:rPr>
        <w:t>Vertiefte Zusammenarbeit mit Kanton, Wirtschaft und Tourismus</w:t>
      </w:r>
    </w:p>
    <w:p>
      <w:pPr>
        <w:pStyle w:val="Normal.0"/>
        <w:widowControl w:val="0"/>
        <w:rPr>
          <w:rFonts w:ascii="Arial" w:cs="Arial" w:hAnsi="Arial" w:eastAsia="Arial"/>
          <w:b w:val="1"/>
          <w:bCs w:val="1"/>
          <w:i w:val="1"/>
          <w:iCs w:val="1"/>
        </w:rPr>
      </w:pPr>
    </w:p>
    <w:p>
      <w:pPr>
        <w:pStyle w:val="Normal.0"/>
        <w:widowControl w:val="0"/>
        <w:rPr>
          <w:rFonts w:ascii="Arial" w:cs="Arial" w:hAnsi="Arial" w:eastAsia="Arial"/>
        </w:rPr>
      </w:pPr>
      <w:r>
        <w:rPr>
          <w:rFonts w:ascii="Arial" w:hAnsi="Arial"/>
          <w:rtl w:val="0"/>
          <w:lang w:val="de-DE"/>
        </w:rPr>
        <w:t>Im Strategiepapier der Stadt wird mehrmals auf die Zusammenarbeit mit dem Kanton hingewiesen. Auch auf das Kulturangebot als Element der Standortattraktivit</w:t>
      </w:r>
      <w:r>
        <w:rPr>
          <w:rFonts w:ascii="Arial" w:hAnsi="Arial" w:hint="default"/>
          <w:rtl w:val="0"/>
          <w:lang w:val="de-DE"/>
        </w:rPr>
        <w:t>ä</w:t>
      </w:r>
      <w:r>
        <w:rPr>
          <w:rFonts w:ascii="Arial" w:hAnsi="Arial"/>
          <w:rtl w:val="0"/>
          <w:lang w:val="de-DE"/>
        </w:rPr>
        <w:t>t wird verwiesen. Damit ist einerseits die Attraktivit</w:t>
      </w:r>
      <w:r>
        <w:rPr>
          <w:rFonts w:ascii="Arial" w:hAnsi="Arial" w:hint="default"/>
          <w:rtl w:val="0"/>
          <w:lang w:val="de-DE"/>
        </w:rPr>
        <w:t>ä</w:t>
      </w:r>
      <w:r>
        <w:rPr>
          <w:rFonts w:ascii="Arial" w:hAnsi="Arial"/>
          <w:rtl w:val="0"/>
          <w:lang w:val="de-DE"/>
        </w:rPr>
        <w:t>t als Wohnort (auch f</w:t>
      </w:r>
      <w:r>
        <w:rPr>
          <w:rFonts w:ascii="Arial" w:hAnsi="Arial" w:hint="default"/>
          <w:rtl w:val="0"/>
          <w:lang w:val="de-DE"/>
        </w:rPr>
        <w:t>ü</w:t>
      </w:r>
      <w:r>
        <w:rPr>
          <w:rFonts w:ascii="Arial" w:hAnsi="Arial"/>
          <w:rtl w:val="0"/>
          <w:lang w:val="de-DE"/>
        </w:rPr>
        <w:t>r Neu-Zuz</w:t>
      </w:r>
      <w:r>
        <w:rPr>
          <w:rFonts w:ascii="Arial" w:hAnsi="Arial" w:hint="default"/>
          <w:rtl w:val="0"/>
          <w:lang w:val="de-DE"/>
        </w:rPr>
        <w:t>ü</w:t>
      </w:r>
      <w:r>
        <w:rPr>
          <w:rFonts w:ascii="Arial" w:hAnsi="Arial"/>
          <w:rtl w:val="0"/>
          <w:lang w:val="de-DE"/>
        </w:rPr>
        <w:t>ger), andererseits aber auch als Tourismusdestination und Unternehmensstandort gemeint (</w:t>
      </w:r>
      <w:r>
        <w:rPr>
          <w:rFonts w:ascii="Arial" w:hAnsi="Arial" w:hint="default"/>
          <w:rtl w:val="0"/>
          <w:lang w:val="de-DE"/>
        </w:rPr>
        <w:t>«</w:t>
      </w:r>
      <w:r>
        <w:rPr>
          <w:rFonts w:ascii="Arial" w:hAnsi="Arial"/>
          <w:rtl w:val="0"/>
          <w:lang w:val="de-DE"/>
        </w:rPr>
        <w:t>Spill-Over</w:t>
      </w:r>
      <w:r>
        <w:rPr>
          <w:rFonts w:ascii="Arial" w:hAnsi="Arial" w:hint="default"/>
          <w:rtl w:val="0"/>
          <w:lang w:val="de-DE"/>
        </w:rPr>
        <w:t>»</w:t>
      </w:r>
      <w:r>
        <w:rPr>
          <w:rFonts w:ascii="Arial" w:hAnsi="Arial"/>
          <w:rtl w:val="0"/>
          <w:lang w:val="de-DE"/>
        </w:rPr>
        <w:t>-Effekt f</w:t>
      </w:r>
      <w:r>
        <w:rPr>
          <w:rFonts w:ascii="Arial" w:hAnsi="Arial" w:hint="default"/>
          <w:rtl w:val="0"/>
          <w:lang w:val="de-DE"/>
        </w:rPr>
        <w:t>ü</w:t>
      </w:r>
      <w:r>
        <w:rPr>
          <w:rFonts w:ascii="Arial" w:hAnsi="Arial"/>
          <w:rtl w:val="0"/>
          <w:lang w:val="de-DE"/>
        </w:rPr>
        <w:t>r bestehende, Attraktivit</w:t>
      </w:r>
      <w:r>
        <w:rPr>
          <w:rFonts w:ascii="Arial" w:hAnsi="Arial" w:hint="default"/>
          <w:rtl w:val="0"/>
          <w:lang w:val="de-DE"/>
        </w:rPr>
        <w:t>ä</w:t>
      </w:r>
      <w:r>
        <w:rPr>
          <w:rFonts w:ascii="Arial" w:hAnsi="Arial"/>
          <w:rtl w:val="0"/>
          <w:lang w:val="de-DE"/>
        </w:rPr>
        <w:t>t f</w:t>
      </w:r>
      <w:r>
        <w:rPr>
          <w:rFonts w:ascii="Arial" w:hAnsi="Arial" w:hint="default"/>
          <w:rtl w:val="0"/>
          <w:lang w:val="de-DE"/>
        </w:rPr>
        <w:t>ü</w:t>
      </w:r>
      <w:r>
        <w:rPr>
          <w:rFonts w:ascii="Arial" w:hAnsi="Arial"/>
          <w:rtl w:val="0"/>
          <w:lang w:val="de-DE"/>
        </w:rPr>
        <w:t>r Mitarbeitende bestehender und neu angesiedelter Unternehmen).</w:t>
      </w:r>
    </w:p>
    <w:p>
      <w:pPr>
        <w:pStyle w:val="Normal.0"/>
        <w:widowControl w:val="0"/>
        <w:rPr>
          <w:rFonts w:ascii="Arial" w:cs="Arial" w:hAnsi="Arial" w:eastAsia="Arial"/>
        </w:rPr>
      </w:pPr>
      <w:r>
        <w:rPr>
          <w:rFonts w:ascii="Arial" w:hAnsi="Arial"/>
          <w:rtl w:val="0"/>
          <w:lang w:val="de-DE"/>
        </w:rPr>
        <w:t xml:space="preserve">Aus der Sicht der Kulturschaffenden sind mehr Finanzmittel der </w:t>
      </w:r>
      <w:r>
        <w:rPr>
          <w:rFonts w:ascii="Arial" w:hAnsi="Arial" w:hint="default"/>
          <w:rtl w:val="0"/>
          <w:lang w:val="de-DE"/>
        </w:rPr>
        <w:t>Ö</w:t>
      </w:r>
      <w:r>
        <w:rPr>
          <w:rFonts w:ascii="Arial" w:hAnsi="Arial"/>
          <w:rtl w:val="0"/>
          <w:lang w:val="de-DE"/>
        </w:rPr>
        <w:t>ffentlichen Hand und von Unternehmungen w</w:t>
      </w:r>
      <w:r>
        <w:rPr>
          <w:rFonts w:ascii="Arial" w:hAnsi="Arial" w:hint="default"/>
          <w:rtl w:val="0"/>
          <w:lang w:val="de-DE"/>
        </w:rPr>
        <w:t>ü</w:t>
      </w:r>
      <w:r>
        <w:rPr>
          <w:rFonts w:ascii="Arial" w:hAnsi="Arial"/>
          <w:rtl w:val="0"/>
          <w:lang w:val="de-DE"/>
        </w:rPr>
        <w:t>nschbar. Da nicht alle Kultur-Institutionen den gleichen Zugang zu Vertretern der Wirtschaft haben, sollte der Stadtrat gemeinsam mit dem Regierungsrat, der Wirtschaftsf</w:t>
      </w:r>
      <w:r>
        <w:rPr>
          <w:rFonts w:ascii="Arial" w:hAnsi="Arial" w:hint="default"/>
          <w:rtl w:val="0"/>
          <w:lang w:val="de-DE"/>
        </w:rPr>
        <w:t>ö</w:t>
      </w:r>
      <w:r>
        <w:rPr>
          <w:rFonts w:ascii="Arial" w:hAnsi="Arial"/>
          <w:rtl w:val="0"/>
          <w:lang w:val="de-DE"/>
        </w:rPr>
        <w:t xml:space="preserve">rderung, Tourismusorganisationen und Vertretern privater Institutionen gezielte Massnahmen zur besseren Wahrnehmung des Kulturangebots bei den Unternehmen und Tourismusorganisationen schaffen. Dies soll auch zur Folge haben, dass der Zugang zu Spenden von Unternehmen erleichtert wird. Die Zusammenarbeit soll symbiotisch werden </w:t>
      </w:r>
      <w:r>
        <w:rPr>
          <w:rFonts w:ascii="Arial" w:hAnsi="Arial" w:hint="default"/>
          <w:rtl w:val="0"/>
          <w:lang w:val="de-DE"/>
        </w:rPr>
        <w:t xml:space="preserve">– </w:t>
      </w:r>
      <w:r>
        <w:rPr>
          <w:rFonts w:ascii="Arial" w:hAnsi="Arial"/>
          <w:rtl w:val="0"/>
          <w:lang w:val="de-DE"/>
        </w:rPr>
        <w:t xml:space="preserve">auch die Unternehmen sollen einen Nutzen sehen. </w:t>
      </w:r>
    </w:p>
    <w:p>
      <w:pPr>
        <w:pStyle w:val="Normal.0"/>
        <w:rPr>
          <w:rFonts w:ascii="Arial" w:cs="Arial" w:hAnsi="Arial" w:eastAsia="Arial"/>
        </w:rPr>
      </w:pPr>
    </w:p>
    <w:p>
      <w:pPr>
        <w:pStyle w:val="List Paragraph"/>
        <w:widowControl w:val="0"/>
        <w:numPr>
          <w:ilvl w:val="1"/>
          <w:numId w:val="2"/>
        </w:numPr>
        <w:bidi w:val="0"/>
        <w:ind w:right="0"/>
        <w:jc w:val="left"/>
        <w:rPr>
          <w:rFonts w:ascii="Arial" w:hAnsi="Arial"/>
          <w:b w:val="1"/>
          <w:bCs w:val="1"/>
          <w:rtl w:val="0"/>
          <w:lang w:val="de-DE"/>
        </w:rPr>
      </w:pPr>
      <w:r>
        <w:rPr>
          <w:rFonts w:ascii="Arial" w:hAnsi="Arial"/>
          <w:b w:val="1"/>
          <w:bCs w:val="1"/>
          <w:rtl w:val="0"/>
          <w:lang w:val="de-DE"/>
        </w:rPr>
        <w:t>Vermittlung, digitale Kan</w:t>
      </w:r>
      <w:r>
        <w:rPr>
          <w:rFonts w:ascii="Arial" w:hAnsi="Arial" w:hint="default"/>
          <w:b w:val="1"/>
          <w:bCs w:val="1"/>
          <w:rtl w:val="0"/>
          <w:lang w:val="de-DE"/>
        </w:rPr>
        <w:t>ä</w:t>
      </w:r>
      <w:r>
        <w:rPr>
          <w:rFonts w:ascii="Arial" w:hAnsi="Arial"/>
          <w:b w:val="1"/>
          <w:bCs w:val="1"/>
          <w:rtl w:val="0"/>
          <w:lang w:val="de-DE"/>
        </w:rPr>
        <w:t>le und Zusammenarbeit mit den Schulen</w:t>
      </w:r>
    </w:p>
    <w:p>
      <w:pPr>
        <w:pStyle w:val="Normal.0"/>
        <w:widowControl w:val="0"/>
        <w:rPr>
          <w:rFonts w:ascii="Arial" w:cs="Arial" w:hAnsi="Arial" w:eastAsia="Arial"/>
          <w:b w:val="1"/>
          <w:bCs w:val="1"/>
          <w:i w:val="1"/>
          <w:iCs w:val="1"/>
        </w:rPr>
      </w:pPr>
    </w:p>
    <w:p>
      <w:pPr>
        <w:pStyle w:val="Normal.0"/>
        <w:widowControl w:val="0"/>
        <w:rPr>
          <w:rFonts w:ascii="Arial" w:cs="Arial" w:hAnsi="Arial" w:eastAsia="Arial"/>
        </w:rPr>
      </w:pPr>
      <w:r>
        <w:rPr>
          <w:rFonts w:ascii="Arial" w:hAnsi="Arial"/>
          <w:rtl w:val="0"/>
          <w:lang w:val="de-DE"/>
        </w:rPr>
        <w:t>Damit das kulturelle Interesse bei der j</w:t>
      </w:r>
      <w:r>
        <w:rPr>
          <w:rFonts w:ascii="Arial" w:hAnsi="Arial" w:hint="default"/>
          <w:rtl w:val="0"/>
          <w:lang w:val="de-DE"/>
        </w:rPr>
        <w:t>ü</w:t>
      </w:r>
      <w:r>
        <w:rPr>
          <w:rFonts w:ascii="Arial" w:hAnsi="Arial"/>
          <w:rtl w:val="0"/>
          <w:lang w:val="de-DE"/>
        </w:rPr>
        <w:t xml:space="preserve">ngeren Generation (den </w:t>
      </w:r>
      <w:r>
        <w:rPr>
          <w:rFonts w:ascii="Arial" w:hAnsi="Arial" w:hint="default"/>
          <w:rtl w:val="0"/>
          <w:lang w:val="de-DE"/>
        </w:rPr>
        <w:t>«</w:t>
      </w:r>
      <w:r>
        <w:rPr>
          <w:rFonts w:ascii="Arial" w:hAnsi="Arial"/>
          <w:rtl w:val="0"/>
          <w:lang w:val="de-DE"/>
        </w:rPr>
        <w:t>digital natives</w:t>
      </w:r>
      <w:r>
        <w:rPr>
          <w:rFonts w:ascii="Arial" w:hAnsi="Arial" w:hint="default"/>
          <w:rtl w:val="0"/>
          <w:lang w:val="de-DE"/>
        </w:rPr>
        <w:t>»</w:t>
      </w:r>
      <w:r>
        <w:rPr>
          <w:rFonts w:ascii="Arial" w:hAnsi="Arial"/>
          <w:rtl w:val="0"/>
          <w:lang w:val="de-DE"/>
        </w:rPr>
        <w:t>) sowie der n</w:t>
      </w:r>
      <w:r>
        <w:rPr>
          <w:rFonts w:ascii="Arial" w:hAnsi="Arial" w:hint="default"/>
          <w:rtl w:val="0"/>
          <w:lang w:val="de-DE"/>
        </w:rPr>
        <w:t>ä</w:t>
      </w:r>
      <w:r>
        <w:rPr>
          <w:rFonts w:ascii="Arial" w:hAnsi="Arial"/>
          <w:rtl w:val="0"/>
          <w:lang w:val="de-DE"/>
        </w:rPr>
        <w:t>chsten Generation geweckt werden kann, wird zu Recht auf die Kulturvermittlung als wichtiges Element der Kulturstrategie verwiesen. Dies soll einerseits auf digitalem Weg und andererseits auf s</w:t>
      </w:r>
      <w:r>
        <w:rPr>
          <w:rFonts w:ascii="Arial" w:hAnsi="Arial" w:hint="default"/>
          <w:rtl w:val="0"/>
          <w:lang w:val="de-DE"/>
        </w:rPr>
        <w:t>ä</w:t>
      </w:r>
      <w:r>
        <w:rPr>
          <w:rFonts w:ascii="Arial" w:hAnsi="Arial"/>
          <w:rtl w:val="0"/>
          <w:lang w:val="de-DE"/>
        </w:rPr>
        <w:t xml:space="preserve">mtlichen Schulstufen erfolgen. </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i w:val="1"/>
          <w:iCs w:val="1"/>
          <w:rtl w:val="0"/>
          <w:lang w:val="de-DE"/>
        </w:rPr>
        <w:t>Digitale Kan</w:t>
      </w:r>
      <w:r>
        <w:rPr>
          <w:rFonts w:ascii="Arial" w:hAnsi="Arial" w:hint="default"/>
          <w:i w:val="1"/>
          <w:iCs w:val="1"/>
          <w:rtl w:val="0"/>
          <w:lang w:val="de-DE"/>
        </w:rPr>
        <w:t>ä</w:t>
      </w:r>
      <w:r>
        <w:rPr>
          <w:rFonts w:ascii="Arial" w:hAnsi="Arial"/>
          <w:i w:val="1"/>
          <w:iCs w:val="1"/>
          <w:rtl w:val="0"/>
          <w:lang w:val="de-DE"/>
        </w:rPr>
        <w:t>le</w:t>
      </w:r>
      <w:r>
        <w:rPr>
          <w:rFonts w:ascii="Arial" w:hAnsi="Arial"/>
          <w:rtl w:val="0"/>
          <w:lang w:val="de-DE"/>
        </w:rPr>
        <w:t>: Durch die Attraktivierung der digitalen Inhalte auf einer ausgebauten Online-Plattform soll, auf die Bed</w:t>
      </w:r>
      <w:r>
        <w:rPr>
          <w:rFonts w:ascii="Arial" w:hAnsi="Arial" w:hint="default"/>
          <w:rtl w:val="0"/>
          <w:lang w:val="de-DE"/>
        </w:rPr>
        <w:t>ü</w:t>
      </w:r>
      <w:r>
        <w:rPr>
          <w:rFonts w:ascii="Arial" w:hAnsi="Arial"/>
          <w:rtl w:val="0"/>
          <w:lang w:val="de-DE"/>
        </w:rPr>
        <w:t>rfnisse der Zielgruppe ausgerichtet, auf Veranstaltungen und Kulturr</w:t>
      </w:r>
      <w:r>
        <w:rPr>
          <w:rFonts w:ascii="Arial" w:hAnsi="Arial" w:hint="default"/>
          <w:rtl w:val="0"/>
          <w:lang w:val="de-DE"/>
        </w:rPr>
        <w:t>ä</w:t>
      </w:r>
      <w:r>
        <w:rPr>
          <w:rFonts w:ascii="Arial" w:hAnsi="Arial"/>
          <w:rtl w:val="0"/>
          <w:lang w:val="de-DE"/>
        </w:rPr>
        <w:t xml:space="preserve">ume hingewiesen werden. Als konkrete Massnahme wird vorgeschlagen, dass die Stadt zusammen mit Vertretern privater Kulturinstitutionen auf der Basis von </w:t>
      </w:r>
      <w:r>
        <w:rPr>
          <w:rFonts w:ascii="Arial" w:hAnsi="Arial" w:hint="default"/>
          <w:rtl w:val="0"/>
          <w:lang w:val="de-DE"/>
        </w:rPr>
        <w:t>«</w:t>
      </w:r>
      <w:r>
        <w:rPr>
          <w:rFonts w:ascii="Arial" w:hAnsi="Arial"/>
          <w:rtl w:val="0"/>
          <w:lang w:val="de-DE"/>
        </w:rPr>
        <w:t>KULTURRAUM.SH</w:t>
      </w:r>
      <w:r>
        <w:rPr>
          <w:rFonts w:ascii="Arial" w:hAnsi="Arial" w:hint="default"/>
          <w:rtl w:val="0"/>
          <w:lang w:val="de-DE"/>
        </w:rPr>
        <w:t xml:space="preserve">» </w:t>
      </w:r>
      <w:r>
        <w:rPr>
          <w:rFonts w:ascii="Arial" w:hAnsi="Arial"/>
          <w:rtl w:val="0"/>
          <w:lang w:val="de-DE"/>
        </w:rPr>
        <w:t xml:space="preserve">ein attraktives Angebot erstellt, das auch </w:t>
      </w:r>
      <w:r>
        <w:rPr>
          <w:rFonts w:ascii="Arial" w:hAnsi="Arial" w:hint="default"/>
          <w:rtl w:val="0"/>
          <w:lang w:val="de-DE"/>
        </w:rPr>
        <w:t>ü</w:t>
      </w:r>
      <w:r>
        <w:rPr>
          <w:rFonts w:ascii="Arial" w:hAnsi="Arial"/>
          <w:rtl w:val="0"/>
          <w:lang w:val="de-DE"/>
        </w:rPr>
        <w:t>ber die Region hinaus Beachtung findet.</w:t>
      </w:r>
    </w:p>
    <w:p>
      <w:pPr>
        <w:pStyle w:val="Normal.0"/>
        <w:widowControl w:val="0"/>
        <w:rPr>
          <w:rFonts w:ascii="Arial" w:cs="Arial" w:hAnsi="Arial" w:eastAsia="Arial"/>
        </w:rPr>
      </w:pPr>
    </w:p>
    <w:p>
      <w:pPr>
        <w:pStyle w:val="Normal.0"/>
        <w:widowControl w:val="0"/>
        <w:rPr>
          <w:rFonts w:ascii="Arial" w:cs="Arial" w:hAnsi="Arial" w:eastAsia="Arial"/>
        </w:rPr>
      </w:pPr>
      <w:r>
        <w:rPr>
          <w:rFonts w:ascii="Arial" w:hAnsi="Arial"/>
          <w:i w:val="1"/>
          <w:iCs w:val="1"/>
          <w:rtl w:val="0"/>
          <w:lang w:val="de-DE"/>
        </w:rPr>
        <w:t>Zusammenarbeit mit den Schulen</w:t>
      </w:r>
      <w:r>
        <w:rPr>
          <w:rFonts w:ascii="Arial" w:hAnsi="Arial"/>
          <w:rtl w:val="0"/>
          <w:lang w:val="de-DE"/>
        </w:rPr>
        <w:t xml:space="preserve">: Die Zusammenarbeit soll abgestimmt werden auf den Lehrplan, welcher ja ebenfalls immer wieder von Kosteneinsparungs-Anstrengungen betroffen ist. Im Strategie-Papier wird darauf hingewiesen, dass </w:t>
      </w:r>
      <w:r>
        <w:rPr>
          <w:rFonts w:ascii="Arial" w:hAnsi="Arial" w:hint="default"/>
          <w:rtl w:val="0"/>
          <w:lang w:val="de-DE"/>
        </w:rPr>
        <w:t>«</w:t>
      </w:r>
      <w:r>
        <w:rPr>
          <w:rFonts w:ascii="Arial" w:hAnsi="Arial"/>
          <w:rtl w:val="0"/>
          <w:lang w:val="de-DE"/>
        </w:rPr>
        <w:t>keine strategische Koordination der Vermittlungsangebote der verschiedenen Kulturinstitutionen und Veranstalter mit den prospektiven Nutzern dieser Angebote (Lehrpersonen, Gruppen, Familien)</w:t>
      </w:r>
      <w:r>
        <w:rPr>
          <w:rFonts w:ascii="Arial" w:hAnsi="Arial" w:hint="default"/>
          <w:rtl w:val="0"/>
          <w:lang w:val="de-DE"/>
        </w:rPr>
        <w:t xml:space="preserve">» </w:t>
      </w:r>
      <w:r>
        <w:rPr>
          <w:rFonts w:ascii="Arial" w:hAnsi="Arial"/>
          <w:rtl w:val="0"/>
          <w:lang w:val="de-DE"/>
        </w:rPr>
        <w:t>stattfindet. Die ausgebaute Vermittlung im Bereich Kultur &amp; Schule soll die Angebote aller st</w:t>
      </w:r>
      <w:r>
        <w:rPr>
          <w:rFonts w:ascii="Arial" w:hAnsi="Arial" w:hint="default"/>
          <w:rtl w:val="0"/>
          <w:lang w:val="de-DE"/>
        </w:rPr>
        <w:t>ä</w:t>
      </w:r>
      <w:r>
        <w:rPr>
          <w:rFonts w:ascii="Arial" w:hAnsi="Arial"/>
          <w:rtl w:val="0"/>
          <w:lang w:val="de-DE"/>
        </w:rPr>
        <w:t>dtischen und privaten Institutionen b</w:t>
      </w:r>
      <w:r>
        <w:rPr>
          <w:rFonts w:ascii="Arial" w:hAnsi="Arial" w:hint="default"/>
          <w:rtl w:val="0"/>
          <w:lang w:val="de-DE"/>
        </w:rPr>
        <w:t>ü</w:t>
      </w:r>
      <w:r>
        <w:rPr>
          <w:rFonts w:ascii="Arial" w:hAnsi="Arial"/>
          <w:rtl w:val="0"/>
          <w:lang w:val="de-DE"/>
        </w:rPr>
        <w:t>ndeln. Diese Vermittlungs-Initiative begr</w:t>
      </w:r>
      <w:r>
        <w:rPr>
          <w:rFonts w:ascii="Arial" w:hAnsi="Arial" w:hint="default"/>
          <w:rtl w:val="0"/>
          <w:lang w:val="de-DE"/>
        </w:rPr>
        <w:t>ü</w:t>
      </w:r>
      <w:r>
        <w:rPr>
          <w:rFonts w:ascii="Arial" w:hAnsi="Arial"/>
          <w:rtl w:val="0"/>
          <w:lang w:val="de-DE"/>
        </w:rPr>
        <w:t xml:space="preserve">ssen wir. Allerdings schlagen wir als konkrete Massnahme </w:t>
      </w:r>
      <w:r>
        <w:rPr>
          <w:rFonts w:ascii="Arial" w:hAnsi="Arial" w:hint="default"/>
          <w:rtl w:val="0"/>
          <w:lang w:val="de-DE"/>
        </w:rPr>
        <w:t>ü</w:t>
      </w:r>
      <w:r>
        <w:rPr>
          <w:rFonts w:ascii="Arial" w:hAnsi="Arial"/>
          <w:rtl w:val="0"/>
          <w:lang w:val="de-DE"/>
        </w:rPr>
        <w:t>ber die Schaffung einer Teilzeit-Fachstelle hinaus vor, dass diese zusammen mit privaten Institutionen Ideen anderer St</w:t>
      </w:r>
      <w:r>
        <w:rPr>
          <w:rFonts w:ascii="Arial" w:hAnsi="Arial" w:hint="default"/>
          <w:rtl w:val="0"/>
          <w:lang w:val="de-DE"/>
        </w:rPr>
        <w:t>ä</w:t>
      </w:r>
      <w:r>
        <w:rPr>
          <w:rFonts w:ascii="Arial" w:hAnsi="Arial"/>
          <w:rtl w:val="0"/>
          <w:lang w:val="de-DE"/>
        </w:rPr>
        <w:t>dte und privater Institutionen analysiert und in Schaffhausen m</w:t>
      </w:r>
      <w:r>
        <w:rPr>
          <w:rFonts w:ascii="Arial" w:hAnsi="Arial" w:hint="default"/>
          <w:rtl w:val="0"/>
          <w:lang w:val="de-DE"/>
        </w:rPr>
        <w:t>ö</w:t>
      </w:r>
      <w:r>
        <w:rPr>
          <w:rFonts w:ascii="Arial" w:hAnsi="Arial"/>
          <w:rtl w:val="0"/>
          <w:lang w:val="de-DE"/>
        </w:rPr>
        <w:t>glichst bald auf pragmatische Weise umsetzt.</w:t>
      </w:r>
    </w:p>
    <w:p>
      <w:pPr>
        <w:pStyle w:val="Normal.0"/>
        <w:widowControl w:val="0"/>
        <w:rPr>
          <w:rFonts w:ascii="Arial" w:cs="Arial" w:hAnsi="Arial" w:eastAsia="Arial"/>
        </w:rPr>
      </w:pPr>
    </w:p>
    <w:p>
      <w:pPr>
        <w:pStyle w:val="List Paragraph"/>
        <w:widowControl w:val="0"/>
        <w:numPr>
          <w:ilvl w:val="1"/>
          <w:numId w:val="2"/>
        </w:numPr>
        <w:bidi w:val="0"/>
        <w:ind w:right="0"/>
        <w:jc w:val="left"/>
        <w:rPr>
          <w:rFonts w:ascii="Arial" w:hAnsi="Arial"/>
          <w:b w:val="1"/>
          <w:bCs w:val="1"/>
          <w:rtl w:val="0"/>
          <w:lang w:val="de-DE"/>
        </w:rPr>
      </w:pPr>
      <w:r>
        <w:rPr>
          <w:rFonts w:ascii="Arial" w:hAnsi="Arial"/>
          <w:b w:val="1"/>
          <w:bCs w:val="1"/>
          <w:rtl w:val="0"/>
          <w:lang w:val="de-DE"/>
        </w:rPr>
        <w:t>Kammgarn West und Museumsstrategie</w:t>
      </w:r>
    </w:p>
    <w:p>
      <w:pPr>
        <w:pStyle w:val="Normal.0"/>
        <w:widowControl w:val="0"/>
        <w:rPr>
          <w:rFonts w:ascii="Arial" w:cs="Arial" w:hAnsi="Arial" w:eastAsia="Arial"/>
          <w:b w:val="1"/>
          <w:bCs w:val="1"/>
          <w:i w:val="1"/>
          <w:iCs w:val="1"/>
        </w:rPr>
      </w:pPr>
    </w:p>
    <w:p>
      <w:pPr>
        <w:pStyle w:val="Normal.0"/>
        <w:widowControl w:val="0"/>
        <w:rPr>
          <w:rFonts w:ascii="Arial" w:cs="Arial" w:hAnsi="Arial" w:eastAsia="Arial"/>
        </w:rPr>
      </w:pPr>
      <w:r>
        <w:rPr>
          <w:rFonts w:ascii="Arial" w:hAnsi="Arial"/>
          <w:rtl w:val="0"/>
          <w:lang w:val="de-DE"/>
        </w:rPr>
        <w:t xml:space="preserve">Unter dem Titel </w:t>
      </w:r>
      <w:r>
        <w:rPr>
          <w:rFonts w:ascii="Arial" w:hAnsi="Arial" w:hint="default"/>
          <w:rtl w:val="0"/>
          <w:lang w:val="de-DE"/>
        </w:rPr>
        <w:t>«</w:t>
      </w:r>
      <w:r>
        <w:rPr>
          <w:rFonts w:ascii="Arial" w:hAnsi="Arial"/>
          <w:rtl w:val="0"/>
          <w:lang w:val="de-DE"/>
        </w:rPr>
        <w:t>Einfachere Zug</w:t>
      </w:r>
      <w:r>
        <w:rPr>
          <w:rFonts w:ascii="Arial" w:hAnsi="Arial" w:hint="default"/>
          <w:rtl w:val="0"/>
          <w:lang w:val="de-DE"/>
        </w:rPr>
        <w:t>ä</w:t>
      </w:r>
      <w:r>
        <w:rPr>
          <w:rFonts w:ascii="Arial" w:hAnsi="Arial"/>
          <w:rtl w:val="0"/>
          <w:lang w:val="de-DE"/>
        </w:rPr>
        <w:t>nge zur Kultur f</w:t>
      </w:r>
      <w:r>
        <w:rPr>
          <w:rFonts w:ascii="Arial" w:hAnsi="Arial" w:hint="default"/>
          <w:rtl w:val="0"/>
          <w:lang w:val="de-DE"/>
        </w:rPr>
        <w:t>ü</w:t>
      </w:r>
      <w:r>
        <w:rPr>
          <w:rFonts w:ascii="Arial" w:hAnsi="Arial"/>
          <w:rtl w:val="0"/>
          <w:lang w:val="de-DE"/>
        </w:rPr>
        <w:t>r Viele</w:t>
      </w:r>
      <w:r>
        <w:rPr>
          <w:rFonts w:ascii="Arial" w:hAnsi="Arial" w:hint="default"/>
          <w:rtl w:val="0"/>
          <w:lang w:val="de-DE"/>
        </w:rPr>
        <w:t xml:space="preserve">» </w:t>
      </w:r>
      <w:r>
        <w:rPr>
          <w:rFonts w:ascii="Arial" w:hAnsi="Arial"/>
          <w:rtl w:val="0"/>
          <w:lang w:val="de-DE"/>
        </w:rPr>
        <w:t>wird auf die Absicht hingewiesen, die Freihandbibliothek und die Sonderausstellungshalle des Museums zu Allerheiligen in den Westfl</w:t>
      </w:r>
      <w:r>
        <w:rPr>
          <w:rFonts w:ascii="Arial" w:hAnsi="Arial" w:hint="default"/>
          <w:rtl w:val="0"/>
          <w:lang w:val="de-DE"/>
        </w:rPr>
        <w:t>ü</w:t>
      </w:r>
      <w:r>
        <w:rPr>
          <w:rFonts w:ascii="Arial" w:hAnsi="Arial"/>
          <w:rtl w:val="0"/>
          <w:lang w:val="de-DE"/>
        </w:rPr>
        <w:t>gel (sowie der Natur-Abteilung in die bestehende Halle des Nord-Fl</w:t>
      </w:r>
      <w:r>
        <w:rPr>
          <w:rFonts w:ascii="Arial" w:hAnsi="Arial" w:hint="default"/>
          <w:rtl w:val="0"/>
          <w:lang w:val="de-DE"/>
        </w:rPr>
        <w:t>ü</w:t>
      </w:r>
      <w:r>
        <w:rPr>
          <w:rFonts w:ascii="Arial" w:hAnsi="Arial"/>
          <w:rtl w:val="0"/>
          <w:lang w:val="de-DE"/>
        </w:rPr>
        <w:t xml:space="preserve">gels) des Kammgarn-Areals zu verlegen. Ferner wird im Kapitel </w:t>
      </w:r>
      <w:r>
        <w:rPr>
          <w:rFonts w:ascii="Arial" w:hAnsi="Arial" w:hint="default"/>
          <w:rtl w:val="0"/>
          <w:lang w:val="de-DE"/>
        </w:rPr>
        <w:t>«</w:t>
      </w:r>
      <w:r>
        <w:rPr>
          <w:rFonts w:ascii="Arial" w:hAnsi="Arial"/>
          <w:rtl w:val="0"/>
          <w:lang w:val="de-DE"/>
        </w:rPr>
        <w:t>St</w:t>
      </w:r>
      <w:r>
        <w:rPr>
          <w:rFonts w:ascii="Arial" w:hAnsi="Arial" w:hint="default"/>
          <w:rtl w:val="0"/>
          <w:lang w:val="de-DE"/>
        </w:rPr>
        <w:t>ä</w:t>
      </w:r>
      <w:r>
        <w:rPr>
          <w:rFonts w:ascii="Arial" w:hAnsi="Arial"/>
          <w:rtl w:val="0"/>
          <w:lang w:val="de-DE"/>
        </w:rPr>
        <w:t>dtischen Institutionen und Angebote</w:t>
      </w:r>
      <w:r>
        <w:rPr>
          <w:rFonts w:ascii="Arial" w:hAnsi="Arial" w:hint="default"/>
          <w:rtl w:val="0"/>
          <w:lang w:val="de-DE"/>
        </w:rPr>
        <w:t xml:space="preserve">» </w:t>
      </w:r>
      <w:r>
        <w:rPr>
          <w:rFonts w:ascii="Arial" w:hAnsi="Arial"/>
          <w:rtl w:val="0"/>
          <w:lang w:val="de-DE"/>
        </w:rPr>
        <w:t>in einem kurzen Absatz aus dem Entwurf zur Museumsstrategie der Stadt Schaffhausen zitiert. Von dieser Strategie werden wesentliche Ver</w:t>
      </w:r>
      <w:r>
        <w:rPr>
          <w:rFonts w:ascii="Arial" w:hAnsi="Arial" w:hint="default"/>
          <w:rtl w:val="0"/>
          <w:lang w:val="de-DE"/>
        </w:rPr>
        <w:t>ä</w:t>
      </w:r>
      <w:r>
        <w:rPr>
          <w:rFonts w:ascii="Arial" w:hAnsi="Arial"/>
          <w:rtl w:val="0"/>
          <w:lang w:val="de-DE"/>
        </w:rPr>
        <w:t>nderungen im Vergleich zum Status Quo erwartet. Die Strategie steht ebenfalls kurz vor der Ver</w:t>
      </w:r>
      <w:r>
        <w:rPr>
          <w:rFonts w:ascii="Arial" w:hAnsi="Arial" w:hint="default"/>
          <w:rtl w:val="0"/>
          <w:lang w:val="de-DE"/>
        </w:rPr>
        <w:t>ö</w:t>
      </w:r>
      <w:r>
        <w:rPr>
          <w:rFonts w:ascii="Arial" w:hAnsi="Arial"/>
          <w:rtl w:val="0"/>
          <w:lang w:val="de-DE"/>
        </w:rPr>
        <w:t>ffentlichung. Deshalb sollte der Museumsstrategie als wesentlichem Teil der Kulturstrategie in dieser mehr Platz einger</w:t>
      </w:r>
      <w:r>
        <w:rPr>
          <w:rFonts w:ascii="Arial" w:hAnsi="Arial" w:hint="default"/>
          <w:rtl w:val="0"/>
          <w:lang w:val="de-DE"/>
        </w:rPr>
        <w:t>ä</w:t>
      </w:r>
      <w:r>
        <w:rPr>
          <w:rFonts w:ascii="Arial" w:hAnsi="Arial"/>
          <w:rtl w:val="0"/>
          <w:lang w:val="de-DE"/>
        </w:rPr>
        <w:t xml:space="preserve">umt werden. </w:t>
      </w:r>
    </w:p>
    <w:p>
      <w:pPr>
        <w:pStyle w:val="Normal.0"/>
        <w:widowControl w:val="0"/>
        <w:rPr>
          <w:rFonts w:ascii="Arial" w:cs="Arial" w:hAnsi="Arial" w:eastAsia="Arial"/>
        </w:rPr>
      </w:pPr>
      <w:r>
        <w:rPr>
          <w:rFonts w:ascii="Arial" w:hAnsi="Arial"/>
          <w:rtl w:val="0"/>
          <w:lang w:val="de-DE"/>
        </w:rPr>
        <w:t>Zudem ist ein Hinweis auf die Kosten der Stadt (Investitionskosten und laufende Kosten) wichtig! Kostentransparenz ist nicht nur eine politische Forderung. Auch die privaten Kulturinstitutionen m</w:t>
      </w:r>
      <w:r>
        <w:rPr>
          <w:rFonts w:ascii="Arial" w:hAnsi="Arial" w:hint="default"/>
          <w:rtl w:val="0"/>
          <w:lang w:val="de-DE"/>
        </w:rPr>
        <w:t>ö</w:t>
      </w:r>
      <w:r>
        <w:rPr>
          <w:rFonts w:ascii="Arial" w:hAnsi="Arial"/>
          <w:rtl w:val="0"/>
          <w:lang w:val="de-DE"/>
        </w:rPr>
        <w:t>chten gen</w:t>
      </w:r>
      <w:r>
        <w:rPr>
          <w:rFonts w:ascii="Arial" w:hAnsi="Arial" w:hint="default"/>
          <w:rtl w:val="0"/>
          <w:lang w:val="de-DE"/>
        </w:rPr>
        <w:t>ü</w:t>
      </w:r>
      <w:r>
        <w:rPr>
          <w:rFonts w:ascii="Arial" w:hAnsi="Arial"/>
          <w:rtl w:val="0"/>
          <w:lang w:val="de-DE"/>
        </w:rPr>
        <w:t>gend Sicherheit haben, dass neben allenfalls h</w:t>
      </w:r>
      <w:r>
        <w:rPr>
          <w:rFonts w:ascii="Arial" w:hAnsi="Arial" w:hint="default"/>
          <w:rtl w:val="0"/>
          <w:lang w:val="de-DE"/>
        </w:rPr>
        <w:t>ö</w:t>
      </w:r>
      <w:r>
        <w:rPr>
          <w:rFonts w:ascii="Arial" w:hAnsi="Arial"/>
          <w:rtl w:val="0"/>
          <w:lang w:val="de-DE"/>
        </w:rPr>
        <w:t>heren Infrastruktur-Kosten insbesondere im laufenden Betrieb des Museums gen</w:t>
      </w:r>
      <w:r>
        <w:rPr>
          <w:rFonts w:ascii="Arial" w:hAnsi="Arial" w:hint="default"/>
          <w:rtl w:val="0"/>
          <w:lang w:val="de-DE"/>
        </w:rPr>
        <w:t>ü</w:t>
      </w:r>
      <w:r>
        <w:rPr>
          <w:rFonts w:ascii="Arial" w:hAnsi="Arial"/>
          <w:rtl w:val="0"/>
          <w:lang w:val="de-DE"/>
        </w:rPr>
        <w:t>gend Mittel f</w:t>
      </w:r>
      <w:r>
        <w:rPr>
          <w:rFonts w:ascii="Arial" w:hAnsi="Arial" w:hint="default"/>
          <w:rtl w:val="0"/>
          <w:lang w:val="de-DE"/>
        </w:rPr>
        <w:t>ü</w:t>
      </w:r>
      <w:r>
        <w:rPr>
          <w:rFonts w:ascii="Arial" w:hAnsi="Arial"/>
          <w:rtl w:val="0"/>
          <w:lang w:val="de-DE"/>
        </w:rPr>
        <w:t>r die Realisierung von Projekten in den verf</w:t>
      </w:r>
      <w:r>
        <w:rPr>
          <w:rFonts w:ascii="Arial" w:hAnsi="Arial" w:hint="default"/>
          <w:rtl w:val="0"/>
          <w:lang w:val="de-DE"/>
        </w:rPr>
        <w:t>ü</w:t>
      </w:r>
      <w:r>
        <w:rPr>
          <w:rFonts w:ascii="Arial" w:hAnsi="Arial"/>
          <w:rtl w:val="0"/>
          <w:lang w:val="de-DE"/>
        </w:rPr>
        <w:t>gbaren R</w:t>
      </w:r>
      <w:r>
        <w:rPr>
          <w:rFonts w:ascii="Arial" w:hAnsi="Arial" w:hint="default"/>
          <w:rtl w:val="0"/>
          <w:lang w:val="de-DE"/>
        </w:rPr>
        <w:t>ä</w:t>
      </w:r>
      <w:r>
        <w:rPr>
          <w:rFonts w:ascii="Arial" w:hAnsi="Arial"/>
          <w:rtl w:val="0"/>
          <w:lang w:val="de-DE"/>
        </w:rPr>
        <w:t>umen des Museums zu Allerheiligen (v.a. Personalkosten) und in anderen Kultur-R</w:t>
      </w:r>
      <w:r>
        <w:rPr>
          <w:rFonts w:ascii="Arial" w:hAnsi="Arial" w:hint="default"/>
          <w:rtl w:val="0"/>
          <w:lang w:val="de-DE"/>
        </w:rPr>
        <w:t>ä</w:t>
      </w:r>
      <w:r>
        <w:rPr>
          <w:rFonts w:ascii="Arial" w:hAnsi="Arial"/>
          <w:rtl w:val="0"/>
          <w:lang w:val="de-DE"/>
        </w:rPr>
        <w:t>umen vorhanden sind.</w:t>
      </w:r>
    </w:p>
    <w:p>
      <w:pPr>
        <w:pStyle w:val="Normal.0"/>
        <w:widowControl w:val="0"/>
        <w:rPr>
          <w:rFonts w:ascii="Arial" w:cs="Arial" w:hAnsi="Arial" w:eastAsia="Arial"/>
        </w:rPr>
      </w:pPr>
      <w:r>
        <w:rPr>
          <w:rFonts w:ascii="Arial" w:hAnsi="Arial"/>
          <w:rtl w:val="0"/>
          <w:lang w:val="de-DE"/>
        </w:rPr>
        <w:t xml:space="preserve"> </w:t>
      </w:r>
    </w:p>
    <w:p>
      <w:pPr>
        <w:pStyle w:val="List Paragraph"/>
        <w:widowControl w:val="0"/>
        <w:numPr>
          <w:ilvl w:val="1"/>
          <w:numId w:val="2"/>
        </w:numPr>
        <w:bidi w:val="0"/>
        <w:ind w:right="0"/>
        <w:jc w:val="left"/>
        <w:rPr>
          <w:rFonts w:ascii="Arial" w:hAnsi="Arial"/>
          <w:b w:val="1"/>
          <w:bCs w:val="1"/>
          <w:rtl w:val="0"/>
          <w:lang w:val="de-DE"/>
        </w:rPr>
      </w:pPr>
      <w:r>
        <w:rPr>
          <w:rFonts w:ascii="Arial" w:hAnsi="Arial"/>
          <w:b w:val="1"/>
          <w:bCs w:val="1"/>
          <w:rtl w:val="0"/>
          <w:lang w:val="de-DE"/>
        </w:rPr>
        <w:t>Professionelle Kulturf</w:t>
      </w:r>
      <w:r>
        <w:rPr>
          <w:rFonts w:ascii="Arial" w:hAnsi="Arial" w:hint="default"/>
          <w:b w:val="1"/>
          <w:bCs w:val="1"/>
          <w:rtl w:val="0"/>
          <w:lang w:val="de-DE"/>
        </w:rPr>
        <w:t>ö</w:t>
      </w:r>
      <w:r>
        <w:rPr>
          <w:rFonts w:ascii="Arial" w:hAnsi="Arial"/>
          <w:b w:val="1"/>
          <w:bCs w:val="1"/>
          <w:rtl w:val="0"/>
          <w:lang w:val="de-DE"/>
        </w:rPr>
        <w:t>rderung</w:t>
      </w:r>
    </w:p>
    <w:p>
      <w:pPr>
        <w:pStyle w:val="Normal.0"/>
        <w:widowControl w:val="0"/>
        <w:rPr>
          <w:rFonts w:ascii="Arial" w:cs="Arial" w:hAnsi="Arial" w:eastAsia="Arial"/>
          <w:color w:val="000000"/>
          <w:u w:color="000000"/>
        </w:rPr>
      </w:pPr>
      <w:r>
        <w:rPr>
          <w:rFonts w:ascii="Arial" w:hAnsi="Arial"/>
          <w:color w:val="000000"/>
          <w:u w:color="000000"/>
          <w:rtl w:val="0"/>
          <w:lang w:val="de-DE"/>
        </w:rPr>
        <w:t>Um interessante und publikumswirksame Kultur veranstalten zu k</w:t>
      </w:r>
      <w:r>
        <w:rPr>
          <w:rFonts w:ascii="Arial" w:hAnsi="Arial" w:hint="default"/>
          <w:color w:val="000000"/>
          <w:u w:color="000000"/>
          <w:rtl w:val="0"/>
          <w:lang w:val="de-DE"/>
        </w:rPr>
        <w:t>ö</w:t>
      </w:r>
      <w:r>
        <w:rPr>
          <w:rFonts w:ascii="Arial" w:hAnsi="Arial"/>
          <w:color w:val="000000"/>
          <w:u w:color="000000"/>
          <w:rtl w:val="0"/>
          <w:lang w:val="de-DE"/>
        </w:rPr>
        <w:t>nnen, braucht es K</w:t>
      </w:r>
      <w:r>
        <w:rPr>
          <w:rFonts w:ascii="Arial" w:hAnsi="Arial" w:hint="default"/>
          <w:color w:val="000000"/>
          <w:u w:color="000000"/>
          <w:rtl w:val="0"/>
          <w:lang w:val="de-DE"/>
        </w:rPr>
        <w:t>ü</w:t>
      </w:r>
      <w:r>
        <w:rPr>
          <w:rFonts w:ascii="Arial" w:hAnsi="Arial"/>
          <w:color w:val="000000"/>
          <w:u w:color="000000"/>
          <w:rtl w:val="0"/>
          <w:lang w:val="de-DE"/>
        </w:rPr>
        <w:t>nstler*innen, die spannende Werke schaffen, Musiker*innen und Bands, die tolle Musik entwickeln und gut performen k</w:t>
      </w:r>
      <w:r>
        <w:rPr>
          <w:rFonts w:ascii="Arial" w:hAnsi="Arial" w:hint="default"/>
          <w:color w:val="000000"/>
          <w:u w:color="000000"/>
          <w:rtl w:val="0"/>
          <w:lang w:val="de-DE"/>
        </w:rPr>
        <w:t>ö</w:t>
      </w:r>
      <w:r>
        <w:rPr>
          <w:rFonts w:ascii="Arial" w:hAnsi="Arial"/>
          <w:color w:val="000000"/>
          <w:u w:color="000000"/>
          <w:rtl w:val="0"/>
          <w:lang w:val="de-DE"/>
        </w:rPr>
        <w:t>nnen. Es braucht Theaterensembles, Solok</w:t>
      </w:r>
      <w:r>
        <w:rPr>
          <w:rFonts w:ascii="Arial" w:hAnsi="Arial" w:hint="default"/>
          <w:color w:val="000000"/>
          <w:u w:color="000000"/>
          <w:rtl w:val="0"/>
          <w:lang w:val="de-DE"/>
        </w:rPr>
        <w:t>ü</w:t>
      </w:r>
      <w:r>
        <w:rPr>
          <w:rFonts w:ascii="Arial" w:hAnsi="Arial"/>
          <w:color w:val="000000"/>
          <w:u w:color="000000"/>
          <w:rtl w:val="0"/>
          <w:lang w:val="de-DE"/>
        </w:rPr>
        <w:t>nstler*innen, T</w:t>
      </w:r>
      <w:r>
        <w:rPr>
          <w:rFonts w:ascii="Arial" w:hAnsi="Arial" w:hint="default"/>
          <w:color w:val="000000"/>
          <w:u w:color="000000"/>
          <w:rtl w:val="0"/>
          <w:lang w:val="de-DE"/>
        </w:rPr>
        <w:t>ä</w:t>
      </w:r>
      <w:r>
        <w:rPr>
          <w:rFonts w:ascii="Arial" w:hAnsi="Arial"/>
          <w:color w:val="000000"/>
          <w:u w:color="000000"/>
          <w:rtl w:val="0"/>
          <w:lang w:val="de-DE"/>
        </w:rPr>
        <w:t>nzer*innen und Tanzgruppen, die mit ihren Produktionen begeistern. Dieser kulturellen Basis w</w:t>
      </w:r>
      <w:r>
        <w:rPr>
          <w:rFonts w:ascii="Arial" w:hAnsi="Arial" w:hint="default"/>
          <w:color w:val="000000"/>
          <w:u w:color="000000"/>
          <w:rtl w:val="0"/>
          <w:lang w:val="de-DE"/>
        </w:rPr>
        <w:t>ä</w:t>
      </w:r>
      <w:r>
        <w:rPr>
          <w:rFonts w:ascii="Arial" w:hAnsi="Arial"/>
          <w:color w:val="000000"/>
          <w:u w:color="000000"/>
          <w:rtl w:val="0"/>
          <w:lang w:val="de-DE"/>
        </w:rPr>
        <w:t>re Sorge zu tragen und sie kommt in der aufgegleisten Kulturstrategie zu wenig vor. Es gibt zwar zwei Stellen, diese sind aber mehr allgemeiner Art:</w:t>
      </w:r>
    </w:p>
    <w:p>
      <w:pPr>
        <w:pStyle w:val="Normal.0"/>
        <w:widowControl w:val="0"/>
        <w:rPr>
          <w:rFonts w:ascii="Arial" w:cs="Arial" w:hAnsi="Arial" w:eastAsia="Arial"/>
          <w:i w:val="1"/>
          <w:iCs w:val="1"/>
          <w:color w:val="000000"/>
          <w:u w:color="000000"/>
        </w:rPr>
      </w:pPr>
      <w:r>
        <w:rPr>
          <w:rFonts w:ascii="Arial" w:hAnsi="Arial"/>
          <w:i w:val="1"/>
          <w:iCs w:val="1"/>
          <w:color w:val="000000"/>
          <w:u w:color="000000"/>
          <w:rtl w:val="0"/>
          <w:lang w:val="de-DE"/>
        </w:rPr>
        <w:t xml:space="preserve">[Seite 24: </w:t>
      </w:r>
      <w:r>
        <w:rPr>
          <w:rFonts w:ascii="Arial" w:hAnsi="Arial" w:hint="default"/>
          <w:i w:val="1"/>
          <w:iCs w:val="1"/>
          <w:color w:val="000000"/>
          <w:u w:color="000000"/>
          <w:rtl w:val="0"/>
          <w:lang w:val="de-DE"/>
        </w:rPr>
        <w:t>«</w:t>
      </w:r>
      <w:r>
        <w:rPr>
          <w:rFonts w:ascii="Arial" w:hAnsi="Arial"/>
          <w:i w:val="1"/>
          <w:iCs w:val="1"/>
          <w:color w:val="000000"/>
          <w:u w:color="000000"/>
          <w:rtl w:val="0"/>
          <w:lang w:val="de-DE"/>
        </w:rPr>
        <w:t>Kulturpolitische Grunds</w:t>
      </w:r>
      <w:r>
        <w:rPr>
          <w:rFonts w:ascii="Arial" w:hAnsi="Arial" w:hint="default"/>
          <w:i w:val="1"/>
          <w:iCs w:val="1"/>
          <w:color w:val="000000"/>
          <w:u w:color="000000"/>
          <w:rtl w:val="0"/>
          <w:lang w:val="de-DE"/>
        </w:rPr>
        <w:t>ä</w:t>
      </w:r>
      <w:r>
        <w:rPr>
          <w:rFonts w:ascii="Arial" w:hAnsi="Arial"/>
          <w:i w:val="1"/>
          <w:iCs w:val="1"/>
          <w:color w:val="000000"/>
          <w:u w:color="000000"/>
          <w:rtl w:val="0"/>
          <w:lang w:val="de-DE"/>
        </w:rPr>
        <w:t>tze</w:t>
      </w:r>
      <w:r>
        <w:rPr>
          <w:rFonts w:ascii="Arial" w:hAnsi="Arial" w:hint="default"/>
          <w:i w:val="1"/>
          <w:iCs w:val="1"/>
          <w:color w:val="000000"/>
          <w:u w:color="000000"/>
          <w:rtl w:val="0"/>
          <w:lang w:val="de-DE"/>
        </w:rPr>
        <w:t>»</w:t>
      </w:r>
      <w:r>
        <w:rPr>
          <w:rFonts w:ascii="Arial" w:hAnsi="Arial"/>
          <w:i w:val="1"/>
          <w:iCs w:val="1"/>
          <w:color w:val="000000"/>
          <w:u w:color="000000"/>
          <w:rtl w:val="0"/>
          <w:lang w:val="de-DE"/>
        </w:rPr>
        <w:t xml:space="preserve">: </w:t>
      </w:r>
      <w:r>
        <w:rPr>
          <w:rFonts w:ascii="Arial" w:hAnsi="Arial" w:hint="default"/>
          <w:i w:val="1"/>
          <w:iCs w:val="1"/>
          <w:color w:val="000000"/>
          <w:u w:color="000000"/>
          <w:rtl w:val="0"/>
          <w:lang w:val="de-DE"/>
        </w:rPr>
        <w:t>«</w:t>
      </w:r>
      <w:r>
        <w:rPr>
          <w:rFonts w:ascii="Arial" w:hAnsi="Arial"/>
          <w:i w:val="1"/>
          <w:iCs w:val="1"/>
          <w:color w:val="000000"/>
          <w:u w:color="000000"/>
          <w:rtl w:val="0"/>
          <w:lang w:val="de-DE"/>
        </w:rPr>
        <w:t>Die Stadt Schaffhausen bekennt sich zur nachhaltigen F</w:t>
      </w:r>
      <w:r>
        <w:rPr>
          <w:rFonts w:ascii="Arial" w:hAnsi="Arial" w:hint="default"/>
          <w:i w:val="1"/>
          <w:iCs w:val="1"/>
          <w:color w:val="000000"/>
          <w:u w:color="000000"/>
          <w:rtl w:val="0"/>
          <w:lang w:val="de-DE"/>
        </w:rPr>
        <w:t>ö</w:t>
      </w:r>
      <w:r>
        <w:rPr>
          <w:rFonts w:ascii="Arial" w:hAnsi="Arial"/>
          <w:i w:val="1"/>
          <w:iCs w:val="1"/>
          <w:color w:val="000000"/>
          <w:u w:color="000000"/>
          <w:rtl w:val="0"/>
          <w:lang w:val="de-DE"/>
        </w:rPr>
        <w:t>rderung des Kulturschaffens und zum Erhalt des kulturellen Erbes</w:t>
      </w:r>
      <w:r>
        <w:rPr>
          <w:rFonts w:ascii="Arial" w:hAnsi="Arial" w:hint="default"/>
          <w:i w:val="1"/>
          <w:iCs w:val="1"/>
          <w:color w:val="000000"/>
          <w:u w:color="000000"/>
          <w:rtl w:val="0"/>
          <w:lang w:val="de-DE"/>
        </w:rPr>
        <w:t xml:space="preserve">» </w:t>
      </w:r>
      <w:r>
        <w:rPr>
          <w:rFonts w:ascii="Arial" w:hAnsi="Arial"/>
          <w:i w:val="1"/>
          <w:iCs w:val="1"/>
          <w:color w:val="000000"/>
          <w:u w:color="000000"/>
          <w:rtl w:val="0"/>
          <w:lang w:val="de-DE"/>
        </w:rPr>
        <w:t>sowie</w:t>
      </w:r>
      <w:r>
        <w:rPr>
          <w:rFonts w:ascii="Arial" w:hAnsi="Arial"/>
          <w:i w:val="1"/>
          <w:iCs w:val="1"/>
          <w:color w:val="000000"/>
          <w:u w:color="000000"/>
          <w:rtl w:val="0"/>
          <w:lang w:val="de-DE"/>
        </w:rPr>
        <w:t xml:space="preserve"> </w:t>
      </w:r>
      <w:r>
        <w:rPr>
          <w:rFonts w:ascii="Arial" w:hAnsi="Arial" w:hint="default"/>
          <w:i w:val="1"/>
          <w:iCs w:val="1"/>
          <w:color w:val="000000"/>
          <w:u w:color="000000"/>
          <w:rtl w:val="0"/>
          <w:lang w:val="de-DE"/>
        </w:rPr>
        <w:t>«</w:t>
      </w:r>
      <w:r>
        <w:rPr>
          <w:rFonts w:ascii="Arial" w:hAnsi="Arial"/>
          <w:i w:val="1"/>
          <w:iCs w:val="1"/>
          <w:color w:val="000000"/>
          <w:u w:color="000000"/>
          <w:rtl w:val="0"/>
          <w:lang w:val="de-DE"/>
        </w:rPr>
        <w:t>Die Stadt Schaffhausen strebt an, die Kulturvermittlung, die kulturelle Nachwuchsf</w:t>
      </w:r>
      <w:r>
        <w:rPr>
          <w:rFonts w:ascii="Arial" w:hAnsi="Arial" w:hint="default"/>
          <w:i w:val="1"/>
          <w:iCs w:val="1"/>
          <w:color w:val="000000"/>
          <w:u w:color="000000"/>
          <w:rtl w:val="0"/>
          <w:lang w:val="de-DE"/>
        </w:rPr>
        <w:t>ö</w:t>
      </w:r>
      <w:r>
        <w:rPr>
          <w:rFonts w:ascii="Arial" w:hAnsi="Arial"/>
          <w:i w:val="1"/>
          <w:iCs w:val="1"/>
          <w:color w:val="000000"/>
          <w:u w:color="000000"/>
          <w:rtl w:val="0"/>
          <w:lang w:val="de-DE"/>
        </w:rPr>
        <w:t>rderung und die F</w:t>
      </w:r>
      <w:r>
        <w:rPr>
          <w:rFonts w:ascii="Arial" w:hAnsi="Arial" w:hint="default"/>
          <w:i w:val="1"/>
          <w:iCs w:val="1"/>
          <w:color w:val="000000"/>
          <w:u w:color="000000"/>
          <w:rtl w:val="0"/>
          <w:lang w:val="de-DE"/>
        </w:rPr>
        <w:t>ö</w:t>
      </w:r>
      <w:r>
        <w:rPr>
          <w:rFonts w:ascii="Arial" w:hAnsi="Arial"/>
          <w:i w:val="1"/>
          <w:iCs w:val="1"/>
          <w:color w:val="000000"/>
          <w:u w:color="000000"/>
          <w:rtl w:val="0"/>
          <w:lang w:val="de-DE"/>
        </w:rPr>
        <w:t>rderung des kulturellen Engagements junger Kulturschaffender auszubauen</w:t>
      </w:r>
      <w:r>
        <w:rPr>
          <w:rFonts w:ascii="Arial" w:hAnsi="Arial" w:hint="default"/>
          <w:i w:val="1"/>
          <w:iCs w:val="1"/>
          <w:color w:val="000000"/>
          <w:u w:color="000000"/>
          <w:rtl w:val="0"/>
          <w:lang w:val="de-DE"/>
        </w:rPr>
        <w:t>»</w:t>
      </w:r>
      <w:r>
        <w:rPr>
          <w:rFonts w:ascii="Arial" w:hAnsi="Arial"/>
          <w:i w:val="1"/>
          <w:iCs w:val="1"/>
          <w:color w:val="000000"/>
          <w:u w:color="000000"/>
          <w:rtl w:val="0"/>
          <w:lang w:val="de-DE"/>
        </w:rPr>
        <w:t>.</w:t>
      </w:r>
    </w:p>
    <w:p>
      <w:pPr>
        <w:pStyle w:val="Normal.0"/>
        <w:widowControl w:val="0"/>
        <w:rPr>
          <w:rFonts w:ascii="Arial" w:cs="Arial" w:hAnsi="Arial" w:eastAsia="Arial"/>
          <w:i w:val="1"/>
          <w:iCs w:val="1"/>
          <w:color w:val="000000"/>
          <w:u w:color="000000"/>
        </w:rPr>
      </w:pPr>
      <w:r>
        <w:rPr>
          <w:rFonts w:ascii="Arial" w:hAnsi="Arial"/>
          <w:i w:val="1"/>
          <w:iCs w:val="1"/>
          <w:color w:val="000000"/>
          <w:u w:color="000000"/>
          <w:rtl w:val="0"/>
          <w:lang w:val="de-DE"/>
        </w:rPr>
        <w:t xml:space="preserve">Seite 30: unter </w:t>
      </w:r>
      <w:r>
        <w:rPr>
          <w:rFonts w:ascii="Arial" w:hAnsi="Arial" w:hint="default"/>
          <w:i w:val="1"/>
          <w:iCs w:val="1"/>
          <w:color w:val="000000"/>
          <w:u w:color="000000"/>
          <w:rtl w:val="0"/>
          <w:lang w:val="de-DE"/>
        </w:rPr>
        <w:t>«</w:t>
      </w:r>
      <w:r>
        <w:rPr>
          <w:rFonts w:ascii="Arial" w:hAnsi="Arial"/>
          <w:i w:val="1"/>
          <w:iCs w:val="1"/>
          <w:color w:val="000000"/>
          <w:u w:color="000000"/>
          <w:rtl w:val="0"/>
          <w:lang w:val="de-DE"/>
        </w:rPr>
        <w:t>Handlungsfelder und Ziele</w:t>
      </w:r>
      <w:r>
        <w:rPr>
          <w:rFonts w:ascii="Arial" w:hAnsi="Arial" w:hint="default"/>
          <w:i w:val="1"/>
          <w:iCs w:val="1"/>
          <w:color w:val="000000"/>
          <w:u w:color="000000"/>
          <w:rtl w:val="0"/>
          <w:lang w:val="de-DE"/>
        </w:rPr>
        <w:t>»</w:t>
      </w:r>
      <w:r>
        <w:rPr>
          <w:rFonts w:ascii="Arial" w:hAnsi="Arial"/>
          <w:i w:val="1"/>
          <w:iCs w:val="1"/>
          <w:color w:val="000000"/>
          <w:u w:color="000000"/>
          <w:rtl w:val="0"/>
          <w:lang w:val="de-DE"/>
        </w:rPr>
        <w:t xml:space="preserve">, </w:t>
      </w:r>
      <w:r>
        <w:rPr>
          <w:rFonts w:ascii="Arial" w:hAnsi="Arial" w:hint="default"/>
          <w:i w:val="1"/>
          <w:iCs w:val="1"/>
          <w:color w:val="000000"/>
          <w:u w:color="000000"/>
          <w:rtl w:val="0"/>
          <w:lang w:val="de-DE"/>
        </w:rPr>
        <w:t>«</w:t>
      </w:r>
      <w:r>
        <w:rPr>
          <w:rFonts w:ascii="Arial" w:hAnsi="Arial"/>
          <w:i w:val="1"/>
          <w:iCs w:val="1"/>
          <w:color w:val="000000"/>
          <w:u w:color="000000"/>
          <w:rtl w:val="0"/>
          <w:lang w:val="de-DE"/>
        </w:rPr>
        <w:t>Zug</w:t>
      </w:r>
      <w:r>
        <w:rPr>
          <w:rFonts w:ascii="Arial" w:hAnsi="Arial" w:hint="default"/>
          <w:i w:val="1"/>
          <w:iCs w:val="1"/>
          <w:color w:val="000000"/>
          <w:u w:color="000000"/>
          <w:rtl w:val="0"/>
          <w:lang w:val="de-DE"/>
        </w:rPr>
        <w:t>ä</w:t>
      </w:r>
      <w:r>
        <w:rPr>
          <w:rFonts w:ascii="Arial" w:hAnsi="Arial"/>
          <w:i w:val="1"/>
          <w:iCs w:val="1"/>
          <w:color w:val="000000"/>
          <w:u w:color="000000"/>
          <w:rtl w:val="0"/>
          <w:lang w:val="de-DE"/>
        </w:rPr>
        <w:t>nge schaffen: Schaffhausen unterst</w:t>
      </w:r>
      <w:r>
        <w:rPr>
          <w:rFonts w:ascii="Arial" w:hAnsi="Arial" w:hint="default"/>
          <w:i w:val="1"/>
          <w:iCs w:val="1"/>
          <w:color w:val="000000"/>
          <w:u w:color="000000"/>
          <w:rtl w:val="0"/>
          <w:lang w:val="de-DE"/>
        </w:rPr>
        <w:t>ü</w:t>
      </w:r>
      <w:r>
        <w:rPr>
          <w:rFonts w:ascii="Arial" w:hAnsi="Arial"/>
          <w:i w:val="1"/>
          <w:iCs w:val="1"/>
          <w:color w:val="000000"/>
          <w:u w:color="000000"/>
          <w:rtl w:val="0"/>
          <w:lang w:val="de-DE"/>
        </w:rPr>
        <w:t>tzt junge Kulturschaffende in Form von Beitr</w:t>
      </w:r>
      <w:r>
        <w:rPr>
          <w:rFonts w:ascii="Arial" w:hAnsi="Arial" w:hint="default"/>
          <w:i w:val="1"/>
          <w:iCs w:val="1"/>
          <w:color w:val="000000"/>
          <w:u w:color="000000"/>
          <w:rtl w:val="0"/>
          <w:lang w:val="de-DE"/>
        </w:rPr>
        <w:t>ä</w:t>
      </w:r>
      <w:r>
        <w:rPr>
          <w:rFonts w:ascii="Arial" w:hAnsi="Arial"/>
          <w:i w:val="1"/>
          <w:iCs w:val="1"/>
          <w:color w:val="000000"/>
          <w:u w:color="000000"/>
          <w:rtl w:val="0"/>
          <w:lang w:val="de-DE"/>
        </w:rPr>
        <w:t>gen, Programmen und Projekten zur Nachwuchsf</w:t>
      </w:r>
      <w:r>
        <w:rPr>
          <w:rFonts w:ascii="Arial" w:hAnsi="Arial" w:hint="default"/>
          <w:i w:val="1"/>
          <w:iCs w:val="1"/>
          <w:color w:val="000000"/>
          <w:u w:color="000000"/>
          <w:rtl w:val="0"/>
          <w:lang w:val="de-DE"/>
        </w:rPr>
        <w:t>ö</w:t>
      </w:r>
      <w:r>
        <w:rPr>
          <w:rFonts w:ascii="Arial" w:hAnsi="Arial"/>
          <w:i w:val="1"/>
          <w:iCs w:val="1"/>
          <w:color w:val="000000"/>
          <w:u w:color="000000"/>
          <w:rtl w:val="0"/>
          <w:lang w:val="de-DE"/>
        </w:rPr>
        <w:t>rderung.</w:t>
      </w:r>
      <w:r>
        <w:rPr>
          <w:rFonts w:ascii="Arial" w:hAnsi="Arial" w:hint="default"/>
          <w:i w:val="1"/>
          <w:iCs w:val="1"/>
          <w:color w:val="000000"/>
          <w:u w:color="000000"/>
          <w:rtl w:val="0"/>
          <w:lang w:val="de-DE"/>
        </w:rPr>
        <w:t>»</w:t>
      </w:r>
      <w:r>
        <w:rPr>
          <w:rFonts w:ascii="Arial" w:hAnsi="Arial"/>
          <w:i w:val="1"/>
          <w:iCs w:val="1"/>
          <w:color w:val="000000"/>
          <w:u w:color="000000"/>
          <w:rtl w:val="0"/>
          <w:lang w:val="de-DE"/>
        </w:rPr>
        <w:t>]</w:t>
      </w:r>
    </w:p>
    <w:p>
      <w:pPr>
        <w:pStyle w:val="Normal.0"/>
        <w:widowControl w:val="0"/>
      </w:pPr>
      <w:r>
        <w:rPr>
          <w:rFonts w:ascii="Arial" w:hAnsi="Arial"/>
          <w:color w:val="000000"/>
          <w:u w:color="000000"/>
          <w:rtl w:val="0"/>
          <w:lang w:val="de-DE"/>
        </w:rPr>
        <w:t>Im Unterschied zu anderen Sachverhalten, bei denen M</w:t>
      </w:r>
      <w:r>
        <w:rPr>
          <w:rFonts w:ascii="Arial" w:hAnsi="Arial" w:hint="default"/>
          <w:color w:val="000000"/>
          <w:u w:color="000000"/>
          <w:rtl w:val="0"/>
          <w:lang w:val="de-DE"/>
        </w:rPr>
        <w:t>ä</w:t>
      </w:r>
      <w:r>
        <w:rPr>
          <w:rFonts w:ascii="Arial" w:hAnsi="Arial"/>
          <w:color w:val="000000"/>
          <w:u w:color="000000"/>
          <w:rtl w:val="0"/>
          <w:lang w:val="de-DE"/>
        </w:rPr>
        <w:t>ngel festgestellt worden sind, fehlen bei der Basisf</w:t>
      </w:r>
      <w:r>
        <w:rPr>
          <w:rFonts w:ascii="Arial" w:hAnsi="Arial" w:hint="default"/>
          <w:color w:val="000000"/>
          <w:u w:color="000000"/>
          <w:rtl w:val="0"/>
          <w:lang w:val="de-DE"/>
        </w:rPr>
        <w:t>ö</w:t>
      </w:r>
      <w:r>
        <w:rPr>
          <w:rFonts w:ascii="Arial" w:hAnsi="Arial"/>
          <w:color w:val="000000"/>
          <w:u w:color="000000"/>
          <w:rtl w:val="0"/>
          <w:lang w:val="de-DE"/>
        </w:rPr>
        <w:t>rderung sowohl ein dezidiert ausgedr</w:t>
      </w:r>
      <w:r>
        <w:rPr>
          <w:rFonts w:ascii="Arial" w:hAnsi="Arial" w:hint="default"/>
          <w:color w:val="000000"/>
          <w:u w:color="000000"/>
          <w:rtl w:val="0"/>
          <w:lang w:val="de-DE"/>
        </w:rPr>
        <w:t>ü</w:t>
      </w:r>
      <w:r>
        <w:rPr>
          <w:rFonts w:ascii="Arial" w:hAnsi="Arial"/>
          <w:color w:val="000000"/>
          <w:u w:color="000000"/>
          <w:rtl w:val="0"/>
          <w:lang w:val="de-DE"/>
        </w:rPr>
        <w:t xml:space="preserve">ckter Wille, wie konkrete Massnahmen. Diese sollten als </w:t>
      </w:r>
      <w:r>
        <w:rPr>
          <w:rFonts w:ascii="Arial" w:hAnsi="Arial" w:hint="default"/>
          <w:color w:val="000000"/>
          <w:u w:color="000000"/>
          <w:rtl w:val="0"/>
          <w:lang w:val="de-DE"/>
        </w:rPr>
        <w:t>«</w:t>
      </w:r>
      <w:r>
        <w:rPr>
          <w:rFonts w:ascii="Arial" w:hAnsi="Arial"/>
          <w:color w:val="000000"/>
          <w:u w:color="000000"/>
          <w:rtl w:val="0"/>
          <w:lang w:val="de-DE"/>
        </w:rPr>
        <w:t>Mittelbau Kulturf</w:t>
      </w:r>
      <w:r>
        <w:rPr>
          <w:rFonts w:ascii="Arial" w:hAnsi="Arial" w:hint="default"/>
          <w:color w:val="000000"/>
          <w:u w:color="000000"/>
          <w:rtl w:val="0"/>
          <w:lang w:val="de-DE"/>
        </w:rPr>
        <w:t>ö</w:t>
      </w:r>
      <w:r>
        <w:rPr>
          <w:rFonts w:ascii="Arial" w:hAnsi="Arial"/>
          <w:color w:val="000000"/>
          <w:u w:color="000000"/>
          <w:rtl w:val="0"/>
          <w:lang w:val="de-DE"/>
        </w:rPr>
        <w:t>rderung</w:t>
      </w:r>
      <w:r>
        <w:rPr>
          <w:rFonts w:ascii="Arial" w:hAnsi="Arial" w:hint="default"/>
          <w:color w:val="000000"/>
          <w:u w:color="000000"/>
          <w:rtl w:val="0"/>
          <w:lang w:val="de-DE"/>
        </w:rPr>
        <w:t xml:space="preserve">» </w:t>
      </w:r>
      <w:r>
        <w:rPr>
          <w:rFonts w:ascii="Arial" w:hAnsi="Arial"/>
          <w:color w:val="000000"/>
          <w:u w:color="000000"/>
          <w:rtl w:val="0"/>
          <w:lang w:val="de-DE"/>
        </w:rPr>
        <w:t>im Rahmen einer Reform der Kleinsubventionen entwickelt werden. Als Basis kann das Papier der entsprechenden Arbeitsgruppe des Kulturb</w:t>
      </w:r>
      <w:r>
        <w:rPr>
          <w:rFonts w:ascii="Arial" w:hAnsi="Arial" w:hint="default"/>
          <w:color w:val="000000"/>
          <w:u w:color="000000"/>
          <w:rtl w:val="0"/>
          <w:lang w:val="de-DE"/>
        </w:rPr>
        <w:t>ü</w:t>
      </w:r>
      <w:r>
        <w:rPr>
          <w:rFonts w:ascii="Arial" w:hAnsi="Arial"/>
          <w:color w:val="000000"/>
          <w:u w:color="000000"/>
          <w:rtl w:val="0"/>
          <w:lang w:val="de-DE"/>
        </w:rPr>
        <w:t>ndnisses dienen, welches von Kulturreferat, Kulturkommission und Kulturb</w:t>
      </w:r>
      <w:r>
        <w:rPr>
          <w:rFonts w:ascii="Arial" w:hAnsi="Arial" w:hint="default"/>
          <w:color w:val="000000"/>
          <w:u w:color="000000"/>
          <w:rtl w:val="0"/>
          <w:lang w:val="de-DE"/>
        </w:rPr>
        <w:t>ü</w:t>
      </w:r>
      <w:r>
        <w:rPr>
          <w:rFonts w:ascii="Arial" w:hAnsi="Arial"/>
          <w:color w:val="000000"/>
          <w:u w:color="000000"/>
          <w:rtl w:val="0"/>
          <w:lang w:val="de-DE"/>
        </w:rPr>
        <w:t>ndnis weiterverfolgt werden soll.</w:t>
      </w:r>
    </w:p>
    <w:sectPr>
      <w:headerReference w:type="default" r:id="rId4"/>
      <w:footerReference w:type="default" r:id="rId5"/>
      <w:pgSz w:w="11900" w:h="16840" w:orient="portrait"/>
      <w:pgMar w:top="1985" w:right="1418" w:bottom="1134"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pPr>
    <w:r>
      <w:rPr>
        <w:rFonts w:ascii="Arial" w:hAnsi="Arial"/>
        <w:sz w:val="20"/>
        <w:szCs w:val="20"/>
        <w:rtl w:val="0"/>
        <w:lang w:val="de-DE"/>
      </w:rPr>
      <w:t>Schaffhausen, 02.08.2018</w:t>
      <w:tab/>
      <w:t xml:space="preserve">Seite </w:t>
    </w:r>
    <w:r>
      <w:rPr>
        <w:rFonts w:ascii="Arial" w:cs="Arial" w:hAnsi="Arial" w:eastAsia="Arial"/>
        <w:b w:val="1"/>
        <w:bCs w:val="1"/>
        <w:sz w:val="20"/>
        <w:szCs w:val="20"/>
        <w:rtl w:val="0"/>
      </w:rPr>
      <w:fldChar w:fldCharType="begin" w:fldLock="0"/>
    </w:r>
    <w:r>
      <w:rPr>
        <w:rFonts w:ascii="Arial" w:cs="Arial" w:hAnsi="Arial" w:eastAsia="Arial"/>
        <w:b w:val="1"/>
        <w:bCs w:val="1"/>
        <w:sz w:val="20"/>
        <w:szCs w:val="20"/>
        <w:rtl w:val="0"/>
      </w:rPr>
      <w:instrText xml:space="preserve"> PAGE </w:instrText>
    </w:r>
    <w:r>
      <w:rPr>
        <w:rFonts w:ascii="Arial" w:cs="Arial" w:hAnsi="Arial" w:eastAsia="Arial"/>
        <w:b w:val="1"/>
        <w:bCs w:val="1"/>
        <w:sz w:val="20"/>
        <w:szCs w:val="20"/>
        <w:rtl w:val="0"/>
      </w:rPr>
      <w:fldChar w:fldCharType="separate" w:fldLock="0"/>
    </w:r>
    <w:r>
      <w:rPr>
        <w:rFonts w:ascii="Arial" w:cs="Arial" w:hAnsi="Arial" w:eastAsia="Arial"/>
        <w:b w:val="1"/>
        <w:bCs w:val="1"/>
        <w:sz w:val="20"/>
        <w:szCs w:val="20"/>
        <w:rtl w:val="0"/>
      </w:rPr>
      <w:t>4</w:t>
    </w:r>
    <w:r>
      <w:rPr>
        <w:rFonts w:ascii="Arial" w:cs="Arial" w:hAnsi="Arial" w:eastAsia="Arial"/>
        <w:b w:val="1"/>
        <w:bCs w:val="1"/>
        <w:sz w:val="20"/>
        <w:szCs w:val="20"/>
        <w:rtl w:val="0"/>
      </w:rPr>
      <w:fldChar w:fldCharType="end" w:fldLock="0"/>
    </w:r>
    <w:r>
      <w:rPr>
        <w:rFonts w:ascii="Arial" w:hAnsi="Arial"/>
        <w:sz w:val="20"/>
        <w:szCs w:val="20"/>
        <w:rtl w:val="0"/>
        <w:lang w:val="de-DE"/>
      </w:rPr>
      <w:t xml:space="preserve"> von </w:t>
    </w:r>
    <w:r>
      <w:rPr>
        <w:rFonts w:ascii="Arial" w:cs="Arial" w:hAnsi="Arial" w:eastAsia="Arial"/>
        <w:b w:val="1"/>
        <w:bCs w:val="1"/>
        <w:sz w:val="20"/>
        <w:szCs w:val="20"/>
        <w:rtl w:val="0"/>
      </w:rPr>
      <w:fldChar w:fldCharType="begin" w:fldLock="0"/>
    </w:r>
    <w:r>
      <w:rPr>
        <w:rFonts w:ascii="Arial" w:cs="Arial" w:hAnsi="Arial" w:eastAsia="Arial"/>
        <w:b w:val="1"/>
        <w:bCs w:val="1"/>
        <w:sz w:val="20"/>
        <w:szCs w:val="20"/>
        <w:rtl w:val="0"/>
      </w:rPr>
      <w:instrText xml:space="preserve"> NUMPAGES </w:instrText>
    </w:r>
    <w:r>
      <w:rPr>
        <w:rFonts w:ascii="Arial" w:cs="Arial" w:hAnsi="Arial" w:eastAsia="Arial"/>
        <w:b w:val="1"/>
        <w:bCs w:val="1"/>
        <w:sz w:val="20"/>
        <w:szCs w:val="20"/>
        <w:rtl w:val="0"/>
      </w:rPr>
      <w:fldChar w:fldCharType="separate" w:fldLock="0"/>
    </w:r>
    <w:r>
      <w:rPr>
        <w:rFonts w:ascii="Arial" w:cs="Arial" w:hAnsi="Arial" w:eastAsia="Arial"/>
        <w:b w:val="1"/>
        <w:bCs w:val="1"/>
        <w:sz w:val="20"/>
        <w:szCs w:val="20"/>
        <w:rtl w:val="0"/>
      </w:rPr>
      <w:t>4</w:t>
    </w:r>
    <w:r>
      <w:rPr>
        <w:rFonts w:ascii="Arial" w:cs="Arial" w:hAnsi="Arial" w:eastAsia="Arial"/>
        <w:b w:val="1"/>
        <w:bCs w:val="1"/>
        <w:sz w:val="20"/>
        <w:szCs w:val="20"/>
        <w:rtl w:val="0"/>
      </w:rPr>
      <w:fldChar w:fldCharType="end" w:fldLock="0"/>
    </w:r>
    <w:r>
      <w:rPr>
        <w:rFonts w:ascii="Arial" w:cs="Arial" w:hAnsi="Arial" w:eastAsia="Arial"/>
        <w:sz w:val="20"/>
        <w:szCs w:val="20"/>
        <w:rtl w:val="0"/>
      </w:rPr>
      <w:tab/>
      <w:t>[Hier eingeben]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4"/>
        <w:tab w:val="clear" w:pos="9072"/>
      </w:tabs>
    </w:pPr>
    <w:r>
      <w:drawing>
        <wp:anchor distT="152400" distB="152400" distL="152400" distR="152400" simplePos="0" relativeHeight="251658240" behindDoc="1" locked="0" layoutInCell="1" allowOverlap="1">
          <wp:simplePos x="0" y="0"/>
          <wp:positionH relativeFrom="page">
            <wp:posOffset>694690</wp:posOffset>
          </wp:positionH>
          <wp:positionV relativeFrom="page">
            <wp:posOffset>259080</wp:posOffset>
          </wp:positionV>
          <wp:extent cx="2687955" cy="913131"/>
          <wp:effectExtent l="0" t="0" r="0" b="0"/>
          <wp:wrapNone/>
          <wp:docPr id="1073741825" name="officeArt object" descr="Macintosh HD:Users:upnaef:Documents:upn Kommunikation:KulturBündnis:Briefschaften - Logo:Logo KuBü quer.pdf"/>
          <wp:cNvGraphicFramePr/>
          <a:graphic xmlns:a="http://schemas.openxmlformats.org/drawingml/2006/main">
            <a:graphicData uri="http://schemas.openxmlformats.org/drawingml/2006/picture">
              <pic:pic xmlns:pic="http://schemas.openxmlformats.org/drawingml/2006/picture">
                <pic:nvPicPr>
                  <pic:cNvPr id="1073741825" name="Macintosh HD:Users:upnaef:Documents:upn Kommunikation:KulturBündnis:Briefschaften - Logo:Logo KuBü quer.pdf" descr="Macintosh HD:Users:upnaef:Documents:upn Kommunikation:KulturBündnis:Briefschaften - Logo:Logo KuBü quer.pdf"/>
                  <pic:cNvPicPr>
                    <a:picLocks noChangeAspect="1"/>
                  </pic:cNvPicPr>
                </pic:nvPicPr>
                <pic:blipFill>
                  <a:blip r:embed="rId1">
                    <a:extLst/>
                  </a:blip>
                  <a:stretch>
                    <a:fillRect/>
                  </a:stretch>
                </pic:blipFill>
                <pic:spPr>
                  <a:xfrm>
                    <a:off x="0" y="0"/>
                    <a:ext cx="2687955" cy="913131"/>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284" w:hanging="28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999" w:hanging="63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03" w:hanging="7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007" w:hanging="9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11" w:hanging="10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15" w:hanging="121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19" w:hanging="13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095" w:hanging="157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2"/>
  </w:abstractNum>
  <w:abstractNum w:abstractNumId="3">
    <w:multiLevelType w:val="hybridMultilevel"/>
    <w:styleLink w:val="Importierter Stil: 2"/>
    <w:lvl w:ilvl="0">
      <w:start w:val="1"/>
      <w:numFmt w:val="bullet"/>
      <w:suff w:val="tab"/>
      <w:lvlText w:val="·"/>
      <w:lvlJc w:val="left"/>
      <w:pPr>
        <w:ind w:left="42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42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42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Importierter Stil: 1">
    <w:name w:val="Importierter Stil: 1"/>
    <w:pPr>
      <w:numPr>
        <w:numId w:val="1"/>
      </w:numPr>
    </w:pPr>
  </w:style>
  <w:style w:type="numbering" w:styleId="Importierter Stil: 2">
    <w:name w:val="Importierter Stil: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